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1624" w14:textId="26F96AD9" w:rsidR="00710C6A" w:rsidRPr="00710C6A" w:rsidRDefault="00710C6A" w:rsidP="00710C6A">
      <w:pPr>
        <w:spacing w:after="0" w:line="360" w:lineRule="auto"/>
        <w:ind w:right="1555"/>
        <w:jc w:val="both"/>
        <w:rPr>
          <w:rFonts w:ascii="Arial" w:eastAsia="MingLiU" w:hAnsi="Arial" w:cs="Arial"/>
          <w:b/>
          <w:bCs/>
          <w:color w:val="000000" w:themeColor="text1"/>
          <w:sz w:val="24"/>
          <w:szCs w:val="24"/>
          <w:lang w:eastAsia="zh-CN"/>
        </w:rPr>
      </w:pPr>
      <w:r w:rsidRPr="00710C6A">
        <w:rPr>
          <w:rFonts w:ascii="Arial" w:eastAsia="MingLiU" w:hAnsi="Arial" w:cs="Arial"/>
          <w:b/>
          <w:bCs/>
          <w:color w:val="000000" w:themeColor="text1"/>
          <w:sz w:val="24"/>
          <w:szCs w:val="24"/>
          <w:lang w:eastAsia="zh-CN"/>
        </w:rPr>
        <w:t>凱柏膠寶透過凱柏膠寶</w:t>
      </w:r>
      <w:r w:rsidRPr="00710C6A">
        <w:rPr>
          <w:rFonts w:ascii="Arial" w:eastAsia="MingLiU" w:hAnsi="Arial" w:cs="Arial"/>
          <w:b/>
          <w:bCs/>
          <w:color w:val="000000" w:themeColor="text1"/>
          <w:sz w:val="24"/>
          <w:szCs w:val="24"/>
          <w:lang w:eastAsia="zh-CN"/>
        </w:rPr>
        <w:t xml:space="preserve"> R </w:t>
      </w:r>
      <w:r w:rsidR="00951C80">
        <w:rPr>
          <w:rFonts w:ascii="Arial" w:hAnsi="Arial" w:cs="Arial" w:hint="eastAsia"/>
          <w:b/>
          <w:bCs/>
          <w:color w:val="000000" w:themeColor="text1"/>
          <w:sz w:val="24"/>
          <w:szCs w:val="24"/>
          <w:lang w:eastAsia="zh-CN"/>
        </w:rPr>
        <w:t>(</w:t>
      </w:r>
      <w:r w:rsidRPr="00710C6A">
        <w:rPr>
          <w:rFonts w:ascii="Arial" w:eastAsia="MingLiU" w:hAnsi="Arial" w:cs="Arial"/>
          <w:b/>
          <w:bCs/>
          <w:color w:val="000000" w:themeColor="text1"/>
          <w:sz w:val="24"/>
          <w:szCs w:val="24"/>
          <w:lang w:eastAsia="zh-CN"/>
        </w:rPr>
        <w:t>THERMOLAST</w:t>
      </w:r>
      <w:r w:rsidRPr="00951C80">
        <w:rPr>
          <w:rFonts w:ascii="Arial" w:eastAsia="MingLiU" w:hAnsi="Arial" w:cs="Arial"/>
          <w:b/>
          <w:bCs/>
          <w:color w:val="000000" w:themeColor="text1"/>
          <w:sz w:val="24"/>
          <w:szCs w:val="24"/>
          <w:vertAlign w:val="superscript"/>
          <w:lang w:eastAsia="zh-CN"/>
        </w:rPr>
        <w:t>®</w:t>
      </w:r>
      <w:r w:rsidRPr="00710C6A">
        <w:rPr>
          <w:rFonts w:ascii="Arial" w:eastAsia="MingLiU" w:hAnsi="Arial" w:cs="Arial"/>
          <w:b/>
          <w:bCs/>
          <w:color w:val="000000" w:themeColor="text1"/>
          <w:sz w:val="24"/>
          <w:szCs w:val="24"/>
          <w:lang w:eastAsia="zh-CN"/>
        </w:rPr>
        <w:t xml:space="preserve"> R</w:t>
      </w:r>
      <w:r w:rsidR="00951C80">
        <w:rPr>
          <w:rFonts w:ascii="Arial" w:hAnsi="Arial" w:cs="Arial" w:hint="eastAsia"/>
          <w:b/>
          <w:bCs/>
          <w:color w:val="000000" w:themeColor="text1"/>
          <w:sz w:val="24"/>
          <w:szCs w:val="24"/>
          <w:lang w:eastAsia="zh-CN"/>
        </w:rPr>
        <w:t xml:space="preserve">) </w:t>
      </w:r>
      <w:r w:rsidRPr="00710C6A">
        <w:rPr>
          <w:rFonts w:ascii="Arial" w:eastAsia="MingLiU" w:hAnsi="Arial" w:cs="Arial"/>
          <w:b/>
          <w:bCs/>
          <w:color w:val="000000" w:themeColor="text1"/>
          <w:sz w:val="24"/>
          <w:szCs w:val="24"/>
          <w:lang w:eastAsia="zh-CN"/>
        </w:rPr>
        <w:t>系列推</w:t>
      </w:r>
      <w:proofErr w:type="gramStart"/>
      <w:r w:rsidRPr="00710C6A">
        <w:rPr>
          <w:rFonts w:ascii="Arial" w:eastAsia="MingLiU" w:hAnsi="Arial" w:cs="Arial"/>
          <w:b/>
          <w:bCs/>
          <w:color w:val="000000" w:themeColor="text1"/>
          <w:sz w:val="24"/>
          <w:szCs w:val="24"/>
          <w:lang w:eastAsia="zh-CN"/>
        </w:rPr>
        <w:t>動</w:t>
      </w:r>
      <w:proofErr w:type="gramEnd"/>
      <w:r w:rsidRPr="00710C6A">
        <w:rPr>
          <w:rFonts w:ascii="Arial" w:eastAsia="MingLiU" w:hAnsi="Arial" w:cs="Arial"/>
          <w:b/>
          <w:bCs/>
          <w:color w:val="000000" w:themeColor="text1"/>
          <w:sz w:val="24"/>
          <w:szCs w:val="24"/>
          <w:lang w:eastAsia="zh-CN"/>
        </w:rPr>
        <w:t>智慧手錶</w:t>
      </w:r>
      <w:proofErr w:type="gramStart"/>
      <w:r w:rsidRPr="00710C6A">
        <w:rPr>
          <w:rFonts w:ascii="Arial" w:eastAsia="MingLiU" w:hAnsi="Arial" w:cs="Arial"/>
          <w:b/>
          <w:bCs/>
          <w:color w:val="000000" w:themeColor="text1"/>
          <w:sz w:val="24"/>
          <w:szCs w:val="24"/>
          <w:lang w:eastAsia="zh-CN"/>
        </w:rPr>
        <w:t>錶帶</w:t>
      </w:r>
      <w:proofErr w:type="gramEnd"/>
      <w:r w:rsidRPr="00710C6A">
        <w:rPr>
          <w:rFonts w:ascii="Arial" w:eastAsia="MingLiU" w:hAnsi="Arial" w:cs="Arial"/>
          <w:b/>
          <w:bCs/>
          <w:color w:val="000000" w:themeColor="text1"/>
          <w:sz w:val="24"/>
          <w:szCs w:val="24"/>
          <w:lang w:eastAsia="zh-CN"/>
        </w:rPr>
        <w:t>的永續發展</w:t>
      </w:r>
    </w:p>
    <w:p w14:paraId="564C9F1B" w14:textId="77777777" w:rsidR="00C03A1E" w:rsidRPr="00C03A1E" w:rsidRDefault="00C03A1E" w:rsidP="00C03A1E">
      <w:pPr>
        <w:spacing w:after="0" w:line="360" w:lineRule="auto"/>
        <w:ind w:right="1555"/>
        <w:jc w:val="both"/>
        <w:rPr>
          <w:rFonts w:ascii="Arial" w:eastAsia="SimHei" w:hAnsi="Arial" w:cs="Arial"/>
          <w:b/>
          <w:bCs/>
          <w:sz w:val="12"/>
          <w:szCs w:val="12"/>
          <w:lang w:eastAsia="zh-CN"/>
        </w:rPr>
      </w:pPr>
    </w:p>
    <w:p w14:paraId="4FE19ED5" w14:textId="2DC4CA85" w:rsidR="00710C6A" w:rsidRPr="00710C6A" w:rsidRDefault="00710C6A" w:rsidP="00710C6A">
      <w:pPr>
        <w:spacing w:line="360" w:lineRule="auto"/>
        <w:ind w:right="1559"/>
        <w:jc w:val="both"/>
        <w:rPr>
          <w:rFonts w:ascii="Arial" w:eastAsia="MingLiU" w:hAnsi="Arial" w:cs="Arial"/>
          <w:color w:val="000000" w:themeColor="text1"/>
          <w:sz w:val="20"/>
          <w:szCs w:val="20"/>
          <w:lang w:eastAsia="zh-CN"/>
        </w:rPr>
      </w:pPr>
      <w:r w:rsidRPr="00710C6A">
        <w:rPr>
          <w:rFonts w:ascii="Arial" w:eastAsia="MingLiU" w:hAnsi="Arial" w:cs="Arial"/>
          <w:color w:val="000000" w:themeColor="text1"/>
          <w:sz w:val="20"/>
          <w:szCs w:val="20"/>
          <w:lang w:eastAsia="zh-CN"/>
        </w:rPr>
        <w:t>智慧手錶不僅僅是計時工具，它還可以追蹤運動、心率和睡眠，並透過應用程式實現多種互動功能。人們在追求智慧生活的同時，不僅關注自身健康，也致力於環境得永續發展。而採用可持續材料製造的智慧手錶零件，則為使用者提供了一種兼顧活力與環保意識的互動體驗。在此背景下，選擇高性能的可穿戴設備材料是至關重要</w:t>
      </w:r>
      <w:r w:rsidR="00E6232E" w:rsidRPr="00E6232E">
        <w:rPr>
          <w:rFonts w:ascii="Arial" w:eastAsia="MingLiU" w:hAnsi="Arial" w:cs="Arial"/>
          <w:color w:val="000000" w:themeColor="text1"/>
          <w:sz w:val="20"/>
          <w:szCs w:val="20"/>
          <w:lang w:eastAsia="zh-CN"/>
        </w:rPr>
        <w:t>的</w:t>
      </w:r>
      <w:r w:rsidRPr="00710C6A">
        <w:rPr>
          <w:rFonts w:ascii="Arial" w:eastAsia="MingLiU" w:hAnsi="Arial" w:cs="Arial"/>
          <w:color w:val="000000" w:themeColor="text1"/>
          <w:sz w:val="20"/>
          <w:szCs w:val="20"/>
          <w:lang w:eastAsia="zh-CN"/>
        </w:rPr>
        <w:t>。例如，含回收</w:t>
      </w:r>
      <w:proofErr w:type="gramStart"/>
      <w:r w:rsidRPr="00710C6A">
        <w:rPr>
          <w:rFonts w:ascii="Arial" w:eastAsia="MingLiU" w:hAnsi="Arial" w:cs="Arial"/>
          <w:color w:val="000000" w:themeColor="text1"/>
          <w:sz w:val="20"/>
          <w:szCs w:val="20"/>
          <w:lang w:eastAsia="zh-CN"/>
        </w:rPr>
        <w:t>成分且低排放</w:t>
      </w:r>
      <w:proofErr w:type="gramEnd"/>
      <w:r w:rsidRPr="00710C6A">
        <w:rPr>
          <w:rFonts w:ascii="Arial" w:eastAsia="MingLiU" w:hAnsi="Arial" w:cs="Arial"/>
          <w:color w:val="000000" w:themeColor="text1"/>
          <w:sz w:val="20"/>
          <w:szCs w:val="20"/>
          <w:lang w:eastAsia="zh-CN"/>
        </w:rPr>
        <w:t>的</w:t>
      </w:r>
      <w:proofErr w:type="gramStart"/>
      <w:r w:rsidRPr="00710C6A">
        <w:rPr>
          <w:rFonts w:ascii="Arial" w:eastAsia="MingLiU" w:hAnsi="Arial" w:cs="Arial"/>
          <w:color w:val="000000" w:themeColor="text1"/>
          <w:sz w:val="20"/>
          <w:szCs w:val="20"/>
          <w:lang w:eastAsia="zh-CN"/>
        </w:rPr>
        <w:t>熱</w:t>
      </w:r>
      <w:proofErr w:type="gramEnd"/>
      <w:r w:rsidRPr="00710C6A">
        <w:rPr>
          <w:rFonts w:ascii="Arial" w:eastAsia="MingLiU" w:hAnsi="Arial" w:cs="Arial"/>
          <w:color w:val="000000" w:themeColor="text1"/>
          <w:sz w:val="20"/>
          <w:szCs w:val="20"/>
          <w:lang w:eastAsia="zh-CN"/>
        </w:rPr>
        <w:t>塑性彈性體</w:t>
      </w:r>
      <w:r w:rsidR="00951C80">
        <w:rPr>
          <w:rFonts w:ascii="Arial" w:hAnsi="Arial" w:cs="Arial" w:hint="eastAsia"/>
          <w:color w:val="000000" w:themeColor="text1"/>
          <w:sz w:val="20"/>
          <w:szCs w:val="20"/>
          <w:lang w:eastAsia="zh-CN"/>
        </w:rPr>
        <w:t xml:space="preserve"> (</w:t>
      </w:r>
      <w:r w:rsidRPr="00710C6A">
        <w:rPr>
          <w:rFonts w:ascii="Arial" w:eastAsia="MingLiU" w:hAnsi="Arial" w:cs="Arial"/>
          <w:color w:val="000000" w:themeColor="text1"/>
          <w:sz w:val="20"/>
          <w:szCs w:val="20"/>
          <w:lang w:eastAsia="zh-CN"/>
        </w:rPr>
        <w:t>TPE</w:t>
      </w:r>
      <w:r w:rsidR="00951C80">
        <w:rPr>
          <w:rFonts w:ascii="Arial" w:hAnsi="Arial" w:cs="Arial" w:hint="eastAsia"/>
          <w:color w:val="000000" w:themeColor="text1"/>
          <w:sz w:val="20"/>
          <w:szCs w:val="20"/>
          <w:lang w:eastAsia="zh-CN"/>
        </w:rPr>
        <w:t xml:space="preserve">) </w:t>
      </w:r>
      <w:r w:rsidRPr="00710C6A">
        <w:rPr>
          <w:rFonts w:ascii="Arial" w:eastAsia="MingLiU" w:hAnsi="Arial" w:cs="Arial"/>
          <w:color w:val="000000" w:themeColor="text1"/>
          <w:sz w:val="20"/>
          <w:szCs w:val="20"/>
          <w:lang w:eastAsia="zh-CN"/>
        </w:rPr>
        <w:t>不僅能延長設</w:t>
      </w:r>
      <w:proofErr w:type="gramStart"/>
      <w:r w:rsidRPr="00710C6A">
        <w:rPr>
          <w:rFonts w:ascii="Arial" w:eastAsia="MingLiU" w:hAnsi="Arial" w:cs="Arial"/>
          <w:color w:val="000000" w:themeColor="text1"/>
          <w:sz w:val="20"/>
          <w:szCs w:val="20"/>
          <w:lang w:eastAsia="zh-CN"/>
        </w:rPr>
        <w:t>備</w:t>
      </w:r>
      <w:proofErr w:type="gramEnd"/>
      <w:r w:rsidRPr="00710C6A">
        <w:rPr>
          <w:rFonts w:ascii="Arial" w:eastAsia="MingLiU" w:hAnsi="Arial" w:cs="Arial"/>
          <w:color w:val="000000" w:themeColor="text1"/>
          <w:sz w:val="20"/>
          <w:szCs w:val="20"/>
          <w:lang w:eastAsia="zh-CN"/>
        </w:rPr>
        <w:t>使用</w:t>
      </w:r>
      <w:proofErr w:type="gramStart"/>
      <w:r w:rsidRPr="00710C6A">
        <w:rPr>
          <w:rFonts w:ascii="Arial" w:eastAsia="MingLiU" w:hAnsi="Arial" w:cs="Arial"/>
          <w:color w:val="000000" w:themeColor="text1"/>
          <w:sz w:val="20"/>
          <w:szCs w:val="20"/>
          <w:lang w:eastAsia="zh-CN"/>
        </w:rPr>
        <w:t>壽</w:t>
      </w:r>
      <w:proofErr w:type="gramEnd"/>
      <w:r w:rsidRPr="00710C6A">
        <w:rPr>
          <w:rFonts w:ascii="Arial" w:eastAsia="MingLiU" w:hAnsi="Arial" w:cs="Arial"/>
          <w:color w:val="000000" w:themeColor="text1"/>
          <w:sz w:val="20"/>
          <w:szCs w:val="20"/>
          <w:lang w:eastAsia="zh-CN"/>
        </w:rPr>
        <w:t>命，還能有效減少電子廢棄物。</w:t>
      </w:r>
    </w:p>
    <w:p w14:paraId="02DA5277" w14:textId="2E74FDF4" w:rsidR="00C03A1E" w:rsidRPr="00710C6A" w:rsidRDefault="00710C6A" w:rsidP="00710C6A">
      <w:pPr>
        <w:spacing w:line="360" w:lineRule="auto"/>
        <w:ind w:right="1559"/>
        <w:jc w:val="both"/>
        <w:rPr>
          <w:rFonts w:ascii="Arial" w:eastAsia="MingLiU" w:hAnsi="Arial" w:cs="Arial"/>
          <w:color w:val="000000" w:themeColor="text1"/>
          <w:sz w:val="20"/>
          <w:szCs w:val="20"/>
          <w:lang w:eastAsia="zh-CN"/>
        </w:rPr>
      </w:pPr>
      <w:r w:rsidRPr="00951C80">
        <w:rPr>
          <w:rFonts w:ascii="Arial" w:eastAsia="MingLiU" w:hAnsi="Arial" w:cs="Arial"/>
          <w:color w:val="000000" w:themeColor="text1"/>
          <w:sz w:val="20"/>
          <w:szCs w:val="20"/>
          <w:lang w:eastAsia="zh-CN"/>
        </w:rPr>
        <w:t>作</w:t>
      </w:r>
      <w:proofErr w:type="gramStart"/>
      <w:r w:rsidRPr="00951C80">
        <w:rPr>
          <w:rFonts w:ascii="Arial" w:eastAsia="MingLiU" w:hAnsi="Arial" w:cs="Arial"/>
          <w:color w:val="000000" w:themeColor="text1"/>
          <w:sz w:val="20"/>
          <w:szCs w:val="20"/>
          <w:lang w:eastAsia="zh-CN"/>
        </w:rPr>
        <w:t>為</w:t>
      </w:r>
      <w:proofErr w:type="gramEnd"/>
      <w:r w:rsidRPr="00951C80">
        <w:rPr>
          <w:rFonts w:ascii="Arial" w:eastAsia="MingLiU" w:hAnsi="Arial" w:cs="Arial"/>
          <w:color w:val="000000" w:themeColor="text1"/>
          <w:sz w:val="20"/>
          <w:szCs w:val="20"/>
          <w:lang w:eastAsia="zh-CN"/>
        </w:rPr>
        <w:t>全球知名的</w:t>
      </w:r>
      <w:proofErr w:type="gramStart"/>
      <w:r w:rsidRPr="00951C80">
        <w:rPr>
          <w:rFonts w:ascii="Arial" w:eastAsia="MingLiU" w:hAnsi="Arial" w:cs="Arial"/>
          <w:color w:val="000000" w:themeColor="text1"/>
          <w:sz w:val="20"/>
          <w:szCs w:val="20"/>
          <w:lang w:eastAsia="zh-CN"/>
        </w:rPr>
        <w:t>熱</w:t>
      </w:r>
      <w:proofErr w:type="gramEnd"/>
      <w:r w:rsidRPr="00951C80">
        <w:rPr>
          <w:rFonts w:ascii="Arial" w:eastAsia="MingLiU" w:hAnsi="Arial" w:cs="Arial"/>
          <w:color w:val="000000" w:themeColor="text1"/>
          <w:sz w:val="20"/>
          <w:szCs w:val="20"/>
          <w:lang w:eastAsia="zh-CN"/>
        </w:rPr>
        <w:t>塑性彈性體</w:t>
      </w:r>
      <w:r w:rsidR="00951C80" w:rsidRPr="00951C80">
        <w:rPr>
          <w:rFonts w:ascii="Arial" w:hAnsi="Arial" w:cs="Arial" w:hint="eastAsia"/>
          <w:color w:val="000000" w:themeColor="text1"/>
          <w:sz w:val="20"/>
          <w:szCs w:val="20"/>
          <w:lang w:eastAsia="zh-CN"/>
        </w:rPr>
        <w:t xml:space="preserve"> (</w:t>
      </w:r>
      <w:r w:rsidRPr="00951C80">
        <w:rPr>
          <w:rFonts w:ascii="Arial" w:eastAsia="MingLiU" w:hAnsi="Arial" w:cs="Arial"/>
          <w:color w:val="000000" w:themeColor="text1"/>
          <w:sz w:val="20"/>
          <w:szCs w:val="20"/>
          <w:lang w:eastAsia="zh-CN"/>
        </w:rPr>
        <w:t>TPE</w:t>
      </w:r>
      <w:r w:rsidR="00951C80" w:rsidRPr="00951C80">
        <w:rPr>
          <w:rFonts w:ascii="Arial" w:hAnsi="Arial" w:cs="Arial" w:hint="eastAsia"/>
          <w:color w:val="000000" w:themeColor="text1"/>
          <w:sz w:val="20"/>
          <w:szCs w:val="20"/>
          <w:lang w:eastAsia="zh-CN"/>
        </w:rPr>
        <w:t xml:space="preserve">) </w:t>
      </w:r>
      <w:r w:rsidRPr="00951C80">
        <w:rPr>
          <w:rFonts w:ascii="Arial" w:eastAsia="MingLiU" w:hAnsi="Arial" w:cs="Arial"/>
          <w:color w:val="000000" w:themeColor="text1"/>
          <w:sz w:val="20"/>
          <w:szCs w:val="20"/>
          <w:lang w:eastAsia="zh-CN"/>
        </w:rPr>
        <w:t>製造商，凱柏膠寶推出的</w:t>
      </w:r>
      <w:r w:rsidR="00951C80" w:rsidRPr="00951C80">
        <w:rPr>
          <w:rFonts w:ascii="Arial" w:eastAsia="MingLiU" w:hAnsi="Arial" w:cs="Arial"/>
          <w:color w:val="000000" w:themeColor="text1"/>
          <w:sz w:val="20"/>
          <w:szCs w:val="20"/>
          <w:lang w:eastAsia="zh-CN"/>
        </w:rPr>
        <w:fldChar w:fldCharType="begin"/>
      </w:r>
      <w:r w:rsidR="00951C80" w:rsidRPr="00951C80">
        <w:rPr>
          <w:rFonts w:ascii="Arial" w:eastAsia="MingLiU" w:hAnsi="Arial" w:cs="Arial"/>
          <w:color w:val="000000" w:themeColor="text1"/>
          <w:sz w:val="20"/>
          <w:szCs w:val="20"/>
          <w:lang w:eastAsia="zh-CN"/>
        </w:rPr>
        <w:instrText>HYPERLINK "https://www.kraiburg-tpe.com/zh-hans/%E5%8F%AF%E6%8C%81%E7%BB%AD-TPE-%E8%A7%A3%E5%86%B3%E6%96%B9%E6%A1%88"</w:instrText>
      </w:r>
      <w:r w:rsidR="00951C80" w:rsidRPr="00951C80">
        <w:rPr>
          <w:rFonts w:ascii="Arial" w:eastAsia="MingLiU" w:hAnsi="Arial" w:cs="Arial"/>
          <w:color w:val="000000" w:themeColor="text1"/>
          <w:sz w:val="20"/>
          <w:szCs w:val="20"/>
          <w:lang w:eastAsia="zh-CN"/>
        </w:rPr>
      </w:r>
      <w:r w:rsidR="00951C80" w:rsidRPr="00951C80">
        <w:rPr>
          <w:rFonts w:ascii="Arial" w:eastAsia="MingLiU" w:hAnsi="Arial" w:cs="Arial"/>
          <w:color w:val="000000" w:themeColor="text1"/>
          <w:sz w:val="20"/>
          <w:szCs w:val="20"/>
          <w:lang w:eastAsia="zh-CN"/>
        </w:rPr>
        <w:fldChar w:fldCharType="separate"/>
      </w:r>
      <w:r w:rsidRPr="00951C80">
        <w:rPr>
          <w:rStyle w:val="Hyperlink"/>
          <w:rFonts w:ascii="Arial" w:eastAsia="MingLiU" w:hAnsi="Arial" w:cs="Arial"/>
          <w:sz w:val="20"/>
          <w:szCs w:val="20"/>
          <w:lang w:eastAsia="zh-CN"/>
        </w:rPr>
        <w:t>凱柏膠寶</w:t>
      </w:r>
      <w:r w:rsidRPr="00951C80">
        <w:rPr>
          <w:rStyle w:val="Hyperlink"/>
          <w:rFonts w:ascii="Arial" w:eastAsia="MingLiU" w:hAnsi="Arial" w:cs="Arial"/>
          <w:sz w:val="20"/>
          <w:szCs w:val="20"/>
          <w:lang w:eastAsia="zh-CN"/>
        </w:rPr>
        <w:t xml:space="preserve"> R</w:t>
      </w:r>
      <w:r w:rsidR="00951C80" w:rsidRPr="00951C80">
        <w:rPr>
          <w:rStyle w:val="Hyperlink"/>
          <w:rFonts w:ascii="Arial" w:hAnsi="Arial" w:cs="Arial" w:hint="eastAsia"/>
          <w:sz w:val="20"/>
          <w:szCs w:val="20"/>
          <w:lang w:eastAsia="zh-CN"/>
        </w:rPr>
        <w:t xml:space="preserve"> (</w:t>
      </w:r>
      <w:r w:rsidRPr="00951C80">
        <w:rPr>
          <w:rStyle w:val="Hyperlink"/>
          <w:rFonts w:ascii="Arial" w:eastAsia="MingLiU" w:hAnsi="Arial" w:cs="Arial"/>
          <w:sz w:val="20"/>
          <w:szCs w:val="20"/>
          <w:lang w:eastAsia="zh-CN"/>
        </w:rPr>
        <w:t>THERMOLAST</w:t>
      </w:r>
      <w:r w:rsidRPr="00951C80">
        <w:rPr>
          <w:rStyle w:val="Hyperlink"/>
          <w:rFonts w:ascii="Arial" w:eastAsia="MingLiU" w:hAnsi="Arial" w:cs="Arial"/>
          <w:sz w:val="20"/>
          <w:szCs w:val="20"/>
          <w:vertAlign w:val="superscript"/>
          <w:lang w:eastAsia="zh-CN"/>
        </w:rPr>
        <w:t>®</w:t>
      </w:r>
      <w:r w:rsidRPr="00951C80">
        <w:rPr>
          <w:rStyle w:val="Hyperlink"/>
          <w:rFonts w:ascii="Arial" w:eastAsia="MingLiU" w:hAnsi="Arial" w:cs="Arial"/>
          <w:sz w:val="20"/>
          <w:szCs w:val="20"/>
          <w:lang w:eastAsia="zh-CN"/>
        </w:rPr>
        <w:t xml:space="preserve"> R</w:t>
      </w:r>
      <w:r w:rsidR="00951C80" w:rsidRPr="00951C80">
        <w:rPr>
          <w:rStyle w:val="Hyperlink"/>
          <w:rFonts w:ascii="Arial" w:hAnsi="Arial" w:cs="Arial" w:hint="eastAsia"/>
          <w:sz w:val="20"/>
          <w:szCs w:val="20"/>
          <w:lang w:eastAsia="zh-CN"/>
        </w:rPr>
        <w:t xml:space="preserve">) </w:t>
      </w:r>
      <w:r w:rsidRPr="00951C80">
        <w:rPr>
          <w:rStyle w:val="Hyperlink"/>
          <w:rFonts w:ascii="Arial" w:eastAsia="MingLiU" w:hAnsi="Arial" w:cs="Arial"/>
          <w:sz w:val="20"/>
          <w:szCs w:val="20"/>
          <w:lang w:eastAsia="zh-CN"/>
        </w:rPr>
        <w:t>系列</w:t>
      </w:r>
      <w:r w:rsidR="00951C80" w:rsidRPr="00951C80">
        <w:rPr>
          <w:rFonts w:ascii="Arial" w:eastAsia="MingLiU" w:hAnsi="Arial" w:cs="Arial"/>
          <w:color w:val="000000" w:themeColor="text1"/>
          <w:sz w:val="20"/>
          <w:szCs w:val="20"/>
          <w:lang w:eastAsia="zh-CN"/>
        </w:rPr>
        <w:fldChar w:fldCharType="end"/>
      </w:r>
      <w:r w:rsidRPr="00951C80">
        <w:rPr>
          <w:rFonts w:ascii="Arial" w:eastAsia="MingLiU" w:hAnsi="Arial" w:cs="Arial"/>
          <w:color w:val="000000" w:themeColor="text1"/>
          <w:sz w:val="20"/>
          <w:szCs w:val="20"/>
          <w:lang w:eastAsia="zh-CN"/>
        </w:rPr>
        <w:t>是</w:t>
      </w:r>
      <w:proofErr w:type="gramStart"/>
      <w:r w:rsidRPr="00951C80">
        <w:rPr>
          <w:rFonts w:ascii="Arial" w:eastAsia="MingLiU" w:hAnsi="Arial" w:cs="Arial"/>
          <w:color w:val="000000" w:themeColor="text1"/>
          <w:sz w:val="20"/>
          <w:szCs w:val="20"/>
          <w:lang w:eastAsia="zh-CN"/>
        </w:rPr>
        <w:t>專為</w:t>
      </w:r>
      <w:proofErr w:type="gramEnd"/>
      <w:r w:rsidRPr="00951C80">
        <w:rPr>
          <w:rFonts w:ascii="Arial" w:eastAsia="MingLiU" w:hAnsi="Arial" w:cs="Arial"/>
          <w:color w:val="000000" w:themeColor="text1"/>
          <w:sz w:val="20"/>
          <w:szCs w:val="20"/>
          <w:lang w:eastAsia="zh-CN"/>
        </w:rPr>
        <w:t>智慧手錶零件而設計，兼顧卓越性能與永續</w:t>
      </w:r>
      <w:r w:rsidRPr="00710C6A">
        <w:rPr>
          <w:rFonts w:ascii="Arial" w:eastAsia="MingLiU" w:hAnsi="Arial" w:cs="Arial"/>
          <w:color w:val="000000" w:themeColor="text1"/>
          <w:sz w:val="20"/>
          <w:szCs w:val="20"/>
          <w:lang w:eastAsia="zh-CN"/>
        </w:rPr>
        <w:t>發展需求，</w:t>
      </w:r>
      <w:proofErr w:type="gramStart"/>
      <w:r w:rsidRPr="00710C6A">
        <w:rPr>
          <w:rFonts w:ascii="Arial" w:eastAsia="MingLiU" w:hAnsi="Arial" w:cs="Arial"/>
          <w:color w:val="000000" w:themeColor="text1"/>
          <w:sz w:val="20"/>
          <w:szCs w:val="20"/>
          <w:lang w:eastAsia="zh-CN"/>
        </w:rPr>
        <w:t>為</w:t>
      </w:r>
      <w:proofErr w:type="gramEnd"/>
      <w:r w:rsidRPr="00710C6A">
        <w:rPr>
          <w:rFonts w:ascii="Arial" w:eastAsia="MingLiU" w:hAnsi="Arial" w:cs="Arial"/>
          <w:color w:val="000000" w:themeColor="text1"/>
          <w:sz w:val="20"/>
          <w:szCs w:val="20"/>
          <w:lang w:eastAsia="zh-CN"/>
        </w:rPr>
        <w:t>消費者提供高效耐用、環保兼</w:t>
      </w:r>
      <w:proofErr w:type="gramStart"/>
      <w:r w:rsidRPr="00710C6A">
        <w:rPr>
          <w:rFonts w:ascii="Arial" w:eastAsia="MingLiU" w:hAnsi="Arial" w:cs="Arial"/>
          <w:color w:val="000000" w:themeColor="text1"/>
          <w:sz w:val="20"/>
          <w:szCs w:val="20"/>
          <w:lang w:eastAsia="zh-CN"/>
        </w:rPr>
        <w:t>備</w:t>
      </w:r>
      <w:proofErr w:type="gramEnd"/>
      <w:r w:rsidRPr="00710C6A">
        <w:rPr>
          <w:rFonts w:ascii="Arial" w:eastAsia="MingLiU" w:hAnsi="Arial" w:cs="Arial"/>
          <w:color w:val="000000" w:themeColor="text1"/>
          <w:sz w:val="20"/>
          <w:szCs w:val="20"/>
          <w:lang w:eastAsia="zh-CN"/>
        </w:rPr>
        <w:t>的智慧穿戴體驗。</w:t>
      </w:r>
    </w:p>
    <w:p w14:paraId="0110B592" w14:textId="77777777" w:rsidR="00710C6A" w:rsidRPr="00710C6A" w:rsidRDefault="00710C6A" w:rsidP="00710C6A">
      <w:pPr>
        <w:spacing w:line="360" w:lineRule="auto"/>
        <w:ind w:right="1559"/>
        <w:jc w:val="both"/>
        <w:rPr>
          <w:rFonts w:ascii="Arial" w:eastAsia="MingLiU" w:hAnsi="Arial" w:cs="Arial"/>
          <w:color w:val="000000" w:themeColor="text1"/>
          <w:sz w:val="6"/>
          <w:szCs w:val="6"/>
          <w:lang w:eastAsia="zh-CN"/>
        </w:rPr>
      </w:pPr>
    </w:p>
    <w:p w14:paraId="1C5AD9A5" w14:textId="77777777" w:rsidR="00710C6A" w:rsidRPr="00710C6A" w:rsidRDefault="00710C6A" w:rsidP="00710C6A">
      <w:pPr>
        <w:spacing w:line="360" w:lineRule="auto"/>
        <w:ind w:right="1559"/>
        <w:jc w:val="both"/>
        <w:rPr>
          <w:rFonts w:ascii="Arial" w:eastAsia="MingLiU" w:hAnsi="Arial" w:cs="Arial"/>
          <w:b/>
          <w:bCs/>
          <w:color w:val="000000" w:themeColor="text1"/>
          <w:sz w:val="20"/>
          <w:szCs w:val="20"/>
          <w:lang w:eastAsia="zh-CN"/>
        </w:rPr>
      </w:pPr>
      <w:r w:rsidRPr="00710C6A">
        <w:rPr>
          <w:rFonts w:ascii="Arial" w:eastAsia="MingLiU" w:hAnsi="Arial" w:cs="Arial"/>
          <w:b/>
          <w:bCs/>
          <w:color w:val="000000" w:themeColor="text1"/>
          <w:sz w:val="20"/>
          <w:szCs w:val="20"/>
          <w:lang w:eastAsia="zh-CN"/>
        </w:rPr>
        <w:t>永續發展</w:t>
      </w:r>
    </w:p>
    <w:p w14:paraId="19027865" w14:textId="509D3FB3" w:rsidR="00756663" w:rsidRPr="00710C6A" w:rsidRDefault="00710C6A" w:rsidP="00710C6A">
      <w:pPr>
        <w:spacing w:line="360" w:lineRule="auto"/>
        <w:ind w:right="1559"/>
        <w:jc w:val="both"/>
        <w:rPr>
          <w:rFonts w:ascii="Arial" w:eastAsia="MingLiU" w:hAnsi="Arial" w:cs="Arial"/>
          <w:color w:val="000000" w:themeColor="text1"/>
          <w:sz w:val="20"/>
          <w:szCs w:val="20"/>
          <w:lang w:eastAsia="zh-CN"/>
        </w:rPr>
      </w:pPr>
      <w:r w:rsidRPr="00710C6A">
        <w:rPr>
          <w:rFonts w:ascii="Arial" w:eastAsia="MingLiU" w:hAnsi="Arial" w:cs="Arial"/>
          <w:color w:val="000000" w:themeColor="text1"/>
          <w:sz w:val="20"/>
          <w:szCs w:val="20"/>
          <w:lang w:eastAsia="zh-CN"/>
        </w:rPr>
        <w:t>該系列含</w:t>
      </w:r>
      <w:r w:rsidRPr="00710C6A">
        <w:rPr>
          <w:rFonts w:ascii="Arial" w:eastAsia="MingLiU" w:hAnsi="Arial" w:cs="Arial"/>
          <w:color w:val="000000" w:themeColor="text1"/>
          <w:sz w:val="20"/>
          <w:szCs w:val="20"/>
          <w:lang w:eastAsia="zh-CN"/>
        </w:rPr>
        <w:t xml:space="preserve"> 34% </w:t>
      </w:r>
      <w:r w:rsidRPr="00710C6A">
        <w:rPr>
          <w:rFonts w:ascii="Arial" w:eastAsia="MingLiU" w:hAnsi="Arial" w:cs="Arial"/>
          <w:color w:val="000000" w:themeColor="text1"/>
          <w:sz w:val="20"/>
          <w:szCs w:val="20"/>
          <w:lang w:eastAsia="zh-CN"/>
        </w:rPr>
        <w:t>至</w:t>
      </w:r>
      <w:r w:rsidRPr="00710C6A">
        <w:rPr>
          <w:rFonts w:ascii="Arial" w:eastAsia="MingLiU" w:hAnsi="Arial" w:cs="Arial"/>
          <w:color w:val="000000" w:themeColor="text1"/>
          <w:sz w:val="20"/>
          <w:szCs w:val="20"/>
          <w:lang w:eastAsia="zh-CN"/>
        </w:rPr>
        <w:t xml:space="preserve"> 50% </w:t>
      </w:r>
      <w:r w:rsidRPr="00710C6A">
        <w:rPr>
          <w:rFonts w:ascii="Arial" w:eastAsia="MingLiU" w:hAnsi="Arial" w:cs="Arial"/>
          <w:color w:val="000000" w:themeColor="text1"/>
          <w:sz w:val="20"/>
          <w:szCs w:val="20"/>
          <w:lang w:eastAsia="zh-CN"/>
        </w:rPr>
        <w:t>的回收成分，在確保產品性能的同時，有效減少對環境</w:t>
      </w:r>
      <w:r w:rsidRPr="00951C80">
        <w:rPr>
          <w:rFonts w:ascii="Arial" w:eastAsia="MingLiU" w:hAnsi="Arial" w:cs="Arial"/>
          <w:color w:val="000000" w:themeColor="text1"/>
          <w:sz w:val="20"/>
          <w:szCs w:val="20"/>
          <w:lang w:eastAsia="zh-CN"/>
        </w:rPr>
        <w:t>的影響。此系列憑藉</w:t>
      </w:r>
      <w:r w:rsidRPr="00951C80">
        <w:rPr>
          <w:rFonts w:ascii="Arial" w:eastAsia="MingLiU" w:hAnsi="Arial" w:cs="Arial"/>
          <w:color w:val="000000" w:themeColor="text1"/>
          <w:sz w:val="20"/>
          <w:szCs w:val="20"/>
          <w:lang w:eastAsia="zh-CN"/>
        </w:rPr>
        <w:t xml:space="preserve"> </w:t>
      </w:r>
      <w:hyperlink r:id="rId11" w:history="1">
        <w:r w:rsidRPr="00951C80">
          <w:rPr>
            <w:rStyle w:val="Hyperlink"/>
            <w:rFonts w:ascii="Arial" w:eastAsia="MingLiU" w:hAnsi="Arial" w:cs="Arial"/>
            <w:sz w:val="20"/>
            <w:szCs w:val="20"/>
            <w:lang w:eastAsia="zh-CN"/>
          </w:rPr>
          <w:t xml:space="preserve">GRS </w:t>
        </w:r>
        <w:r w:rsidRPr="00951C80">
          <w:rPr>
            <w:rStyle w:val="Hyperlink"/>
            <w:rFonts w:ascii="Arial" w:eastAsia="MingLiU" w:hAnsi="Arial" w:cs="Arial"/>
            <w:sz w:val="20"/>
            <w:szCs w:val="20"/>
            <w:lang w:eastAsia="zh-CN"/>
          </w:rPr>
          <w:t>認證的化合物</w:t>
        </w:r>
      </w:hyperlink>
      <w:r w:rsidRPr="00951C80">
        <w:rPr>
          <w:rFonts w:ascii="Arial" w:eastAsia="MingLiU" w:hAnsi="Arial" w:cs="Arial"/>
          <w:color w:val="000000" w:themeColor="text1"/>
          <w:sz w:val="20"/>
          <w:szCs w:val="20"/>
          <w:lang w:eastAsia="zh-CN"/>
        </w:rPr>
        <w:t>與回收</w:t>
      </w:r>
      <w:r w:rsidRPr="00951C80">
        <w:rPr>
          <w:rFonts w:ascii="Arial" w:eastAsia="MingLiU" w:hAnsi="Arial" w:cs="Arial"/>
          <w:color w:val="000000" w:themeColor="text1"/>
          <w:sz w:val="20"/>
          <w:szCs w:val="20"/>
          <w:lang w:eastAsia="zh-CN"/>
        </w:rPr>
        <w:t>TPE</w:t>
      </w:r>
      <w:r w:rsidRPr="00951C80">
        <w:rPr>
          <w:rFonts w:ascii="Arial" w:eastAsia="MingLiU" w:hAnsi="Arial" w:cs="Arial"/>
          <w:color w:val="000000" w:themeColor="text1"/>
          <w:sz w:val="20"/>
          <w:szCs w:val="20"/>
          <w:lang w:eastAsia="zh-CN"/>
        </w:rPr>
        <w:t>，在兼顧永續性的同時，</w:t>
      </w:r>
      <w:r w:rsidRPr="00710C6A">
        <w:rPr>
          <w:rFonts w:ascii="Arial" w:eastAsia="MingLiU" w:hAnsi="Arial" w:cs="Arial"/>
          <w:color w:val="000000" w:themeColor="text1"/>
          <w:sz w:val="20"/>
          <w:szCs w:val="20"/>
          <w:lang w:eastAsia="zh-CN"/>
        </w:rPr>
        <w:t>也保證了大量電子產品生產所需的可靠性能，</w:t>
      </w:r>
      <w:proofErr w:type="gramStart"/>
      <w:r w:rsidRPr="00710C6A">
        <w:rPr>
          <w:rFonts w:ascii="Arial" w:eastAsia="MingLiU" w:hAnsi="Arial" w:cs="Arial"/>
          <w:color w:val="000000" w:themeColor="text1"/>
          <w:sz w:val="20"/>
          <w:szCs w:val="20"/>
          <w:lang w:eastAsia="zh-CN"/>
        </w:rPr>
        <w:t>為</w:t>
      </w:r>
      <w:proofErr w:type="gramEnd"/>
      <w:r w:rsidRPr="00710C6A">
        <w:rPr>
          <w:rFonts w:ascii="Arial" w:eastAsia="MingLiU" w:hAnsi="Arial" w:cs="Arial"/>
          <w:color w:val="000000" w:themeColor="text1"/>
          <w:sz w:val="20"/>
          <w:szCs w:val="20"/>
          <w:lang w:eastAsia="zh-CN"/>
        </w:rPr>
        <w:t>環保與高效生產提供了雙重保障。</w:t>
      </w:r>
    </w:p>
    <w:p w14:paraId="61DE7680" w14:textId="77777777" w:rsidR="00710C6A" w:rsidRPr="00710C6A" w:rsidRDefault="00710C6A" w:rsidP="00710C6A">
      <w:pPr>
        <w:spacing w:line="360" w:lineRule="auto"/>
        <w:ind w:right="1559"/>
        <w:jc w:val="both"/>
        <w:rPr>
          <w:rFonts w:ascii="Arial" w:eastAsia="MingLiU" w:hAnsi="Arial" w:cs="Arial"/>
          <w:color w:val="000000" w:themeColor="text1"/>
          <w:sz w:val="6"/>
          <w:szCs w:val="6"/>
          <w:lang w:eastAsia="zh-CN"/>
        </w:rPr>
      </w:pPr>
    </w:p>
    <w:p w14:paraId="021CAA6F" w14:textId="77777777" w:rsidR="00710C6A" w:rsidRPr="00710C6A" w:rsidRDefault="00710C6A" w:rsidP="00710C6A">
      <w:pPr>
        <w:spacing w:line="360" w:lineRule="auto"/>
        <w:ind w:right="1559"/>
        <w:jc w:val="both"/>
        <w:rPr>
          <w:rFonts w:ascii="Arial" w:eastAsia="MingLiU" w:hAnsi="Arial" w:cs="Arial"/>
          <w:b/>
          <w:bCs/>
          <w:color w:val="000000" w:themeColor="text1"/>
          <w:sz w:val="20"/>
          <w:szCs w:val="20"/>
          <w:lang w:eastAsia="zh-CN"/>
        </w:rPr>
      </w:pPr>
      <w:r w:rsidRPr="00710C6A">
        <w:rPr>
          <w:rFonts w:ascii="Arial" w:eastAsia="MingLiU" w:hAnsi="Arial" w:cs="Arial"/>
          <w:b/>
          <w:bCs/>
          <w:color w:val="000000" w:themeColor="text1"/>
          <w:sz w:val="20"/>
          <w:szCs w:val="20"/>
          <w:lang w:eastAsia="zh-CN"/>
        </w:rPr>
        <w:t>兼具舒適性與耐用性</w:t>
      </w:r>
    </w:p>
    <w:p w14:paraId="1BD0EE98" w14:textId="1BBB368B" w:rsidR="00470C90" w:rsidRPr="00710C6A" w:rsidRDefault="00710C6A" w:rsidP="00710C6A">
      <w:pPr>
        <w:spacing w:line="360" w:lineRule="auto"/>
        <w:ind w:right="1559"/>
        <w:jc w:val="both"/>
        <w:rPr>
          <w:rFonts w:ascii="Arial" w:eastAsia="MingLiU" w:hAnsi="Arial" w:cs="Arial"/>
          <w:color w:val="000000" w:themeColor="text1"/>
          <w:sz w:val="20"/>
          <w:szCs w:val="20"/>
          <w:lang w:eastAsia="zh-CN"/>
        </w:rPr>
      </w:pPr>
      <w:r w:rsidRPr="00951C80">
        <w:rPr>
          <w:rFonts w:ascii="Arial" w:eastAsia="MingLiU" w:hAnsi="Arial" w:cs="Arial"/>
          <w:color w:val="000000" w:themeColor="text1"/>
          <w:sz w:val="20"/>
          <w:szCs w:val="20"/>
          <w:lang w:eastAsia="zh-CN"/>
        </w:rPr>
        <w:t>該化合物</w:t>
      </w:r>
      <w:proofErr w:type="gramStart"/>
      <w:r w:rsidRPr="00951C80">
        <w:rPr>
          <w:rFonts w:ascii="Arial" w:eastAsia="MingLiU" w:hAnsi="Arial" w:cs="Arial"/>
          <w:color w:val="000000" w:themeColor="text1"/>
          <w:sz w:val="20"/>
          <w:szCs w:val="20"/>
          <w:lang w:eastAsia="zh-CN"/>
        </w:rPr>
        <w:t>為</w:t>
      </w:r>
      <w:proofErr w:type="gramEnd"/>
      <w:r w:rsidR="00951C80" w:rsidRPr="00951C80">
        <w:rPr>
          <w:rFonts w:ascii="Arial" w:eastAsia="MingLiU" w:hAnsi="Arial" w:cs="Arial"/>
          <w:color w:val="000000" w:themeColor="text1"/>
          <w:sz w:val="20"/>
          <w:szCs w:val="20"/>
          <w:lang w:eastAsia="zh-CN"/>
        </w:rPr>
        <w:fldChar w:fldCharType="begin"/>
      </w:r>
      <w:r w:rsidR="00951C80" w:rsidRPr="00951C80">
        <w:rPr>
          <w:rFonts w:ascii="Arial" w:eastAsia="MingLiU" w:hAnsi="Arial" w:cs="Arial"/>
          <w:color w:val="000000" w:themeColor="text1"/>
          <w:sz w:val="20"/>
          <w:szCs w:val="20"/>
          <w:lang w:eastAsia="zh-CN"/>
        </w:rPr>
        <w:instrText>HYPERLINK "https://www.kraiburg-tpe.com/zh-hant/%E5%87%B1%E6%9F%8F%E8%86%A0%E5%AF%B6-%E5%89%B5%E6%96%B0TPE%E6%9D%90%E6%96%99%E8%BC%94%E5%8A%A9%E8%80%B3%E6%A9%9F%E8%88%87%E6%B0%B8%E7%BA%8C%E7%99%BC%E5%B1%95%E5%90%8C%E6%AD%A5%E5%89%8D%E9%80%B2%E7%9A%846%E5%A4%A7%E5%8E%9F%E5%9B%A0"</w:instrText>
      </w:r>
      <w:r w:rsidR="00951C80" w:rsidRPr="00951C80">
        <w:rPr>
          <w:rFonts w:ascii="Arial" w:eastAsia="MingLiU" w:hAnsi="Arial" w:cs="Arial"/>
          <w:color w:val="000000" w:themeColor="text1"/>
          <w:sz w:val="20"/>
          <w:szCs w:val="20"/>
          <w:lang w:eastAsia="zh-CN"/>
        </w:rPr>
      </w:r>
      <w:r w:rsidR="00951C80" w:rsidRPr="00951C80">
        <w:rPr>
          <w:rFonts w:ascii="Arial" w:eastAsia="MingLiU" w:hAnsi="Arial" w:cs="Arial"/>
          <w:color w:val="000000" w:themeColor="text1"/>
          <w:sz w:val="20"/>
          <w:szCs w:val="20"/>
          <w:lang w:eastAsia="zh-CN"/>
        </w:rPr>
        <w:fldChar w:fldCharType="separate"/>
      </w:r>
      <w:r w:rsidRPr="00951C80">
        <w:rPr>
          <w:rStyle w:val="Hyperlink"/>
          <w:rFonts w:ascii="Arial" w:eastAsia="MingLiU" w:hAnsi="Arial" w:cs="Arial"/>
          <w:sz w:val="20"/>
          <w:szCs w:val="20"/>
          <w:lang w:eastAsia="zh-CN"/>
        </w:rPr>
        <w:t>穿戴式裝置</w:t>
      </w:r>
      <w:r w:rsidR="00951C80" w:rsidRPr="00951C80">
        <w:rPr>
          <w:rFonts w:ascii="Arial" w:eastAsia="MingLiU" w:hAnsi="Arial" w:cs="Arial"/>
          <w:color w:val="000000" w:themeColor="text1"/>
          <w:sz w:val="20"/>
          <w:szCs w:val="20"/>
          <w:lang w:eastAsia="zh-CN"/>
        </w:rPr>
        <w:fldChar w:fldCharType="end"/>
      </w:r>
      <w:r w:rsidRPr="00951C80">
        <w:rPr>
          <w:rFonts w:ascii="Arial" w:eastAsia="MingLiU" w:hAnsi="Arial" w:cs="Arial"/>
          <w:color w:val="000000" w:themeColor="text1"/>
          <w:sz w:val="20"/>
          <w:szCs w:val="20"/>
          <w:lang w:eastAsia="zh-CN"/>
        </w:rPr>
        <w:t>提供平滑且不</w:t>
      </w:r>
      <w:proofErr w:type="gramStart"/>
      <w:r w:rsidRPr="00951C80">
        <w:rPr>
          <w:rFonts w:ascii="Arial" w:eastAsia="MingLiU" w:hAnsi="Arial" w:cs="Arial"/>
          <w:color w:val="000000" w:themeColor="text1"/>
          <w:sz w:val="20"/>
          <w:szCs w:val="20"/>
          <w:lang w:eastAsia="zh-CN"/>
        </w:rPr>
        <w:t>黏</w:t>
      </w:r>
      <w:proofErr w:type="gramEnd"/>
      <w:r w:rsidRPr="00951C80">
        <w:rPr>
          <w:rFonts w:ascii="Arial" w:eastAsia="MingLiU" w:hAnsi="Arial" w:cs="Arial"/>
          <w:color w:val="000000" w:themeColor="text1"/>
          <w:sz w:val="20"/>
          <w:szCs w:val="20"/>
          <w:lang w:eastAsia="zh-CN"/>
        </w:rPr>
        <w:t>手的表面觸感，顯著提升智慧手錶的配</w:t>
      </w:r>
      <w:r w:rsidRPr="00710C6A">
        <w:rPr>
          <w:rFonts w:ascii="Arial" w:eastAsia="MingLiU" w:hAnsi="Arial" w:cs="Arial"/>
          <w:color w:val="000000" w:themeColor="text1"/>
          <w:sz w:val="20"/>
          <w:szCs w:val="20"/>
          <w:lang w:eastAsia="zh-CN"/>
        </w:rPr>
        <w:t>戴舒適度。此</w:t>
      </w:r>
      <w:r w:rsidRPr="00710C6A">
        <w:rPr>
          <w:rFonts w:ascii="Arial" w:eastAsia="MingLiU" w:hAnsi="Arial" w:cs="Arial"/>
          <w:color w:val="000000" w:themeColor="text1"/>
          <w:sz w:val="20"/>
          <w:szCs w:val="20"/>
          <w:lang w:eastAsia="zh-CN"/>
        </w:rPr>
        <w:t>TPE</w:t>
      </w:r>
      <w:r w:rsidRPr="00710C6A">
        <w:rPr>
          <w:rFonts w:ascii="Arial" w:eastAsia="MingLiU" w:hAnsi="Arial" w:cs="Arial"/>
          <w:color w:val="000000" w:themeColor="text1"/>
          <w:sz w:val="20"/>
          <w:szCs w:val="20"/>
          <w:lang w:eastAsia="zh-CN"/>
        </w:rPr>
        <w:t>材料經過優化的機械性能，可承受反覆彎曲、拉伸及日常使用的考驗，確保錶</w:t>
      </w:r>
      <w:proofErr w:type="gramStart"/>
      <w:r w:rsidRPr="00710C6A">
        <w:rPr>
          <w:rFonts w:ascii="Arial" w:eastAsia="MingLiU" w:hAnsi="Arial" w:cs="Arial"/>
          <w:color w:val="000000" w:themeColor="text1"/>
          <w:sz w:val="20"/>
          <w:szCs w:val="20"/>
          <w:lang w:eastAsia="zh-CN"/>
        </w:rPr>
        <w:t>帶</w:t>
      </w:r>
      <w:proofErr w:type="gramEnd"/>
      <w:r w:rsidRPr="00710C6A">
        <w:rPr>
          <w:rFonts w:ascii="Arial" w:eastAsia="MingLiU" w:hAnsi="Arial" w:cs="Arial"/>
          <w:color w:val="000000" w:themeColor="text1"/>
          <w:sz w:val="20"/>
          <w:szCs w:val="20"/>
          <w:lang w:eastAsia="zh-CN"/>
        </w:rPr>
        <w:t>的耐用性。同時，其卓越的耐磨性能使錶</w:t>
      </w:r>
      <w:proofErr w:type="gramStart"/>
      <w:r w:rsidRPr="00710C6A">
        <w:rPr>
          <w:rFonts w:ascii="Arial" w:eastAsia="MingLiU" w:hAnsi="Arial" w:cs="Arial"/>
          <w:color w:val="000000" w:themeColor="text1"/>
          <w:sz w:val="20"/>
          <w:szCs w:val="20"/>
          <w:lang w:eastAsia="zh-CN"/>
        </w:rPr>
        <w:t>帶</w:t>
      </w:r>
      <w:proofErr w:type="gramEnd"/>
      <w:r w:rsidRPr="00710C6A">
        <w:rPr>
          <w:rFonts w:ascii="Arial" w:eastAsia="MingLiU" w:hAnsi="Arial" w:cs="Arial"/>
          <w:color w:val="000000" w:themeColor="text1"/>
          <w:sz w:val="20"/>
          <w:szCs w:val="20"/>
          <w:lang w:eastAsia="zh-CN"/>
        </w:rPr>
        <w:t>即便頻</w:t>
      </w:r>
      <w:proofErr w:type="gramStart"/>
      <w:r w:rsidRPr="00710C6A">
        <w:rPr>
          <w:rFonts w:ascii="Arial" w:eastAsia="MingLiU" w:hAnsi="Arial" w:cs="Arial"/>
          <w:color w:val="000000" w:themeColor="text1"/>
          <w:sz w:val="20"/>
          <w:szCs w:val="20"/>
          <w:lang w:eastAsia="zh-CN"/>
        </w:rPr>
        <w:t>繁使用</w:t>
      </w:r>
      <w:proofErr w:type="gramEnd"/>
      <w:r w:rsidRPr="00710C6A">
        <w:rPr>
          <w:rFonts w:ascii="Arial" w:eastAsia="MingLiU" w:hAnsi="Arial" w:cs="Arial"/>
          <w:color w:val="000000" w:themeColor="text1"/>
          <w:sz w:val="20"/>
          <w:szCs w:val="20"/>
          <w:lang w:eastAsia="zh-CN"/>
        </w:rPr>
        <w:t>也能保持良好</w:t>
      </w:r>
      <w:proofErr w:type="gramStart"/>
      <w:r w:rsidRPr="00710C6A">
        <w:rPr>
          <w:rFonts w:ascii="Arial" w:eastAsia="MingLiU" w:hAnsi="Arial" w:cs="Arial"/>
          <w:color w:val="000000" w:themeColor="text1"/>
          <w:sz w:val="20"/>
          <w:szCs w:val="20"/>
          <w:lang w:eastAsia="zh-CN"/>
        </w:rPr>
        <w:t>狀</w:t>
      </w:r>
      <w:proofErr w:type="gramEnd"/>
      <w:r w:rsidRPr="00710C6A">
        <w:rPr>
          <w:rFonts w:ascii="Arial" w:eastAsia="MingLiU" w:hAnsi="Arial" w:cs="Arial"/>
          <w:color w:val="000000" w:themeColor="text1"/>
          <w:sz w:val="20"/>
          <w:szCs w:val="20"/>
          <w:lang w:eastAsia="zh-CN"/>
        </w:rPr>
        <w:t>態，延長使用</w:t>
      </w:r>
      <w:proofErr w:type="gramStart"/>
      <w:r w:rsidRPr="00710C6A">
        <w:rPr>
          <w:rFonts w:ascii="Arial" w:eastAsia="MingLiU" w:hAnsi="Arial" w:cs="Arial"/>
          <w:color w:val="000000" w:themeColor="text1"/>
          <w:sz w:val="20"/>
          <w:szCs w:val="20"/>
          <w:lang w:eastAsia="zh-CN"/>
        </w:rPr>
        <w:t>壽</w:t>
      </w:r>
      <w:proofErr w:type="gramEnd"/>
      <w:r w:rsidRPr="00710C6A">
        <w:rPr>
          <w:rFonts w:ascii="Arial" w:eastAsia="MingLiU" w:hAnsi="Arial" w:cs="Arial"/>
          <w:color w:val="000000" w:themeColor="text1"/>
          <w:sz w:val="20"/>
          <w:szCs w:val="20"/>
          <w:lang w:eastAsia="zh-CN"/>
        </w:rPr>
        <w:t>命。</w:t>
      </w:r>
    </w:p>
    <w:p w14:paraId="5E3657DA" w14:textId="77777777" w:rsidR="00710C6A" w:rsidRDefault="00710C6A" w:rsidP="00710C6A">
      <w:pPr>
        <w:spacing w:line="360" w:lineRule="auto"/>
        <w:ind w:right="1559"/>
        <w:jc w:val="both"/>
        <w:rPr>
          <w:rFonts w:ascii="Arial" w:hAnsi="Arial" w:cs="Arial"/>
          <w:b/>
          <w:bCs/>
          <w:color w:val="000000" w:themeColor="text1"/>
          <w:sz w:val="6"/>
          <w:szCs w:val="6"/>
          <w:lang w:eastAsia="zh-CN"/>
        </w:rPr>
      </w:pPr>
    </w:p>
    <w:p w14:paraId="56A0572A" w14:textId="77777777" w:rsidR="00951C80" w:rsidRPr="00951C80" w:rsidRDefault="00951C80" w:rsidP="00710C6A">
      <w:pPr>
        <w:spacing w:line="360" w:lineRule="auto"/>
        <w:ind w:right="1559"/>
        <w:jc w:val="both"/>
        <w:rPr>
          <w:rFonts w:ascii="Arial" w:hAnsi="Arial" w:cs="Arial" w:hint="eastAsia"/>
          <w:b/>
          <w:bCs/>
          <w:color w:val="000000" w:themeColor="text1"/>
          <w:sz w:val="6"/>
          <w:szCs w:val="6"/>
          <w:lang w:eastAsia="zh-CN"/>
        </w:rPr>
      </w:pPr>
    </w:p>
    <w:p w14:paraId="52AFA2BA" w14:textId="77777777" w:rsidR="00710C6A" w:rsidRPr="00710C6A" w:rsidRDefault="00710C6A" w:rsidP="00710C6A">
      <w:pPr>
        <w:spacing w:line="360" w:lineRule="auto"/>
        <w:ind w:right="1559"/>
        <w:jc w:val="both"/>
        <w:rPr>
          <w:rFonts w:ascii="Arial" w:eastAsia="MingLiU" w:hAnsi="Arial" w:cs="Arial"/>
          <w:b/>
          <w:bCs/>
          <w:color w:val="000000" w:themeColor="text1"/>
          <w:sz w:val="20"/>
          <w:szCs w:val="20"/>
          <w:lang w:eastAsia="zh-CN"/>
        </w:rPr>
      </w:pPr>
      <w:r w:rsidRPr="00710C6A">
        <w:rPr>
          <w:rFonts w:ascii="Arial" w:eastAsia="MingLiU" w:hAnsi="Arial" w:cs="Arial"/>
          <w:b/>
          <w:bCs/>
          <w:color w:val="000000" w:themeColor="text1"/>
          <w:sz w:val="20"/>
          <w:szCs w:val="20"/>
          <w:lang w:eastAsia="zh-CN"/>
        </w:rPr>
        <w:lastRenderedPageBreak/>
        <w:t>與硬質部件完美融合</w:t>
      </w:r>
    </w:p>
    <w:p w14:paraId="37029C40" w14:textId="64D3206C" w:rsidR="00710C6A" w:rsidRPr="00710C6A" w:rsidRDefault="00710C6A" w:rsidP="00710C6A">
      <w:pPr>
        <w:spacing w:line="360" w:lineRule="auto"/>
        <w:ind w:right="1559"/>
        <w:jc w:val="both"/>
        <w:rPr>
          <w:rFonts w:ascii="Arial" w:eastAsia="MingLiU" w:hAnsi="Arial" w:cs="Arial"/>
          <w:color w:val="000000" w:themeColor="text1"/>
          <w:sz w:val="20"/>
          <w:szCs w:val="20"/>
          <w:lang w:eastAsia="zh-CN"/>
        </w:rPr>
      </w:pPr>
      <w:r w:rsidRPr="00710C6A">
        <w:rPr>
          <w:rFonts w:ascii="Arial" w:eastAsia="MingLiU" w:hAnsi="Arial" w:cs="Arial"/>
          <w:color w:val="000000" w:themeColor="text1"/>
          <w:sz w:val="20"/>
          <w:szCs w:val="20"/>
          <w:lang w:eastAsia="zh-CN"/>
        </w:rPr>
        <w:t>此塑膠</w:t>
      </w:r>
      <w:r w:rsidR="00995A21">
        <w:rPr>
          <w:rFonts w:ascii="Arial" w:eastAsia="MingLiU" w:hAnsi="Arial" w:cs="Arial"/>
          <w:color w:val="000000" w:themeColor="text1"/>
          <w:sz w:val="20"/>
          <w:szCs w:val="20"/>
          <w:lang w:eastAsia="zh-CN"/>
        </w:rPr>
        <w:t>材料</w:t>
      </w:r>
      <w:r w:rsidRPr="00710C6A">
        <w:rPr>
          <w:rFonts w:ascii="Arial" w:eastAsia="MingLiU" w:hAnsi="Arial" w:cs="Arial"/>
          <w:color w:val="000000" w:themeColor="text1"/>
          <w:sz w:val="20"/>
          <w:szCs w:val="20"/>
          <w:lang w:eastAsia="zh-CN"/>
        </w:rPr>
        <w:t>在多組分注塑製程中，對</w:t>
      </w:r>
      <w:r w:rsidRPr="00710C6A">
        <w:rPr>
          <w:rFonts w:ascii="Arial" w:eastAsia="MingLiU" w:hAnsi="Arial" w:cs="Arial"/>
          <w:color w:val="000000" w:themeColor="text1"/>
          <w:sz w:val="20"/>
          <w:szCs w:val="20"/>
          <w:lang w:eastAsia="zh-CN"/>
        </w:rPr>
        <w:t xml:space="preserve"> PC</w:t>
      </w:r>
      <w:r w:rsidRPr="00710C6A">
        <w:rPr>
          <w:rFonts w:ascii="Arial" w:eastAsia="MingLiU" w:hAnsi="Arial" w:cs="Arial"/>
          <w:color w:val="000000" w:themeColor="text1"/>
          <w:sz w:val="20"/>
          <w:szCs w:val="20"/>
          <w:lang w:eastAsia="zh-CN"/>
        </w:rPr>
        <w:t>、</w:t>
      </w:r>
      <w:r w:rsidRPr="00710C6A">
        <w:rPr>
          <w:rFonts w:ascii="Arial" w:eastAsia="MingLiU" w:hAnsi="Arial" w:cs="Arial"/>
          <w:color w:val="000000" w:themeColor="text1"/>
          <w:sz w:val="20"/>
          <w:szCs w:val="20"/>
          <w:lang w:eastAsia="zh-CN"/>
        </w:rPr>
        <w:t xml:space="preserve">ABS </w:t>
      </w:r>
      <w:r w:rsidRPr="00710C6A">
        <w:rPr>
          <w:rFonts w:ascii="Arial" w:eastAsia="MingLiU" w:hAnsi="Arial" w:cs="Arial"/>
          <w:color w:val="000000" w:themeColor="text1"/>
          <w:sz w:val="20"/>
          <w:szCs w:val="20"/>
          <w:lang w:eastAsia="zh-CN"/>
        </w:rPr>
        <w:t>及</w:t>
      </w:r>
      <w:r w:rsidRPr="00710C6A">
        <w:rPr>
          <w:rFonts w:ascii="Arial" w:eastAsia="MingLiU" w:hAnsi="Arial" w:cs="Arial"/>
          <w:color w:val="000000" w:themeColor="text1"/>
          <w:sz w:val="20"/>
          <w:szCs w:val="20"/>
          <w:lang w:eastAsia="zh-CN"/>
        </w:rPr>
        <w:t xml:space="preserve"> PC/ABS </w:t>
      </w:r>
      <w:r w:rsidRPr="00710C6A">
        <w:rPr>
          <w:rFonts w:ascii="Arial" w:eastAsia="MingLiU" w:hAnsi="Arial" w:cs="Arial"/>
          <w:color w:val="000000" w:themeColor="text1"/>
          <w:sz w:val="20"/>
          <w:szCs w:val="20"/>
          <w:lang w:eastAsia="zh-CN"/>
        </w:rPr>
        <w:t>等工程塑膠具有優異的包膠性能，使智慧手錶的軟錶帶能夠與硬錶殼緊密結合。這種注塑</w:t>
      </w:r>
      <w:r w:rsidRPr="00710C6A">
        <w:rPr>
          <w:rFonts w:ascii="Arial" w:eastAsia="MingLiU" w:hAnsi="Arial" w:cs="Arial"/>
          <w:color w:val="000000" w:themeColor="text1"/>
          <w:sz w:val="20"/>
          <w:szCs w:val="20"/>
          <w:lang w:eastAsia="zh-CN"/>
        </w:rPr>
        <w:t xml:space="preserve"> TPE </w:t>
      </w:r>
      <w:r w:rsidRPr="00710C6A">
        <w:rPr>
          <w:rFonts w:ascii="Arial" w:eastAsia="MingLiU" w:hAnsi="Arial" w:cs="Arial"/>
          <w:color w:val="000000" w:themeColor="text1"/>
          <w:sz w:val="20"/>
          <w:szCs w:val="20"/>
          <w:lang w:eastAsia="zh-CN"/>
        </w:rPr>
        <w:t>提高了產品可靠性，同時簡化生產流程，並保障大批量製造的品質穩定。</w:t>
      </w:r>
    </w:p>
    <w:p w14:paraId="7A31258D" w14:textId="77777777" w:rsidR="00710C6A" w:rsidRPr="00710C6A" w:rsidRDefault="00710C6A" w:rsidP="00710C6A">
      <w:pPr>
        <w:spacing w:line="360" w:lineRule="auto"/>
        <w:ind w:right="1559"/>
        <w:jc w:val="both"/>
        <w:rPr>
          <w:rFonts w:ascii="Arial" w:eastAsia="MingLiU" w:hAnsi="Arial" w:cs="Arial"/>
          <w:b/>
          <w:bCs/>
          <w:color w:val="000000" w:themeColor="text1"/>
          <w:sz w:val="6"/>
          <w:szCs w:val="6"/>
          <w:lang w:eastAsia="zh-CN"/>
        </w:rPr>
      </w:pPr>
    </w:p>
    <w:p w14:paraId="4A7A9E6A" w14:textId="77777777" w:rsidR="00710C6A" w:rsidRPr="00710C6A" w:rsidRDefault="00710C6A" w:rsidP="00710C6A">
      <w:pPr>
        <w:spacing w:line="360" w:lineRule="auto"/>
        <w:ind w:right="1559"/>
        <w:jc w:val="both"/>
        <w:rPr>
          <w:rFonts w:ascii="Arial" w:eastAsia="MingLiU" w:hAnsi="Arial" w:cs="Arial"/>
          <w:b/>
          <w:bCs/>
          <w:color w:val="000000" w:themeColor="text1"/>
          <w:sz w:val="20"/>
          <w:szCs w:val="20"/>
          <w:lang w:eastAsia="zh-CN"/>
        </w:rPr>
      </w:pPr>
      <w:r w:rsidRPr="00710C6A">
        <w:rPr>
          <w:rFonts w:ascii="Arial" w:eastAsia="MingLiU" w:hAnsi="Arial" w:cs="Arial"/>
          <w:b/>
          <w:bCs/>
          <w:color w:val="000000" w:themeColor="text1"/>
          <w:sz w:val="20"/>
          <w:szCs w:val="20"/>
          <w:lang w:eastAsia="zh-CN"/>
        </w:rPr>
        <w:t>多樣化設計可能</w:t>
      </w:r>
    </w:p>
    <w:p w14:paraId="3725A92D" w14:textId="5D1C1CA7" w:rsidR="00470C90" w:rsidRPr="00710C6A" w:rsidRDefault="00710C6A" w:rsidP="00710C6A">
      <w:pPr>
        <w:spacing w:line="360" w:lineRule="auto"/>
        <w:ind w:right="1559"/>
        <w:jc w:val="both"/>
        <w:rPr>
          <w:rFonts w:ascii="Arial" w:eastAsia="MingLiU" w:hAnsi="Arial" w:cs="Arial"/>
          <w:color w:val="000000" w:themeColor="text1"/>
          <w:sz w:val="20"/>
          <w:szCs w:val="20"/>
          <w:lang w:eastAsia="zh-CN"/>
        </w:rPr>
      </w:pPr>
      <w:r w:rsidRPr="00710C6A">
        <w:rPr>
          <w:rFonts w:ascii="Arial" w:eastAsia="MingLiU" w:hAnsi="Arial" w:cs="Arial"/>
          <w:color w:val="000000" w:themeColor="text1"/>
          <w:sz w:val="20"/>
          <w:szCs w:val="20"/>
          <w:lang w:eastAsia="zh-CN"/>
        </w:rPr>
        <w:t>此系列提供黑色與本色可供選擇，並支援預先著色，為品牌客製化美學和產品差異化提供靈活選擇性。此</w:t>
      </w:r>
      <w:r w:rsidRPr="00710C6A">
        <w:rPr>
          <w:rFonts w:ascii="Arial" w:eastAsia="MingLiU" w:hAnsi="Arial" w:cs="Arial"/>
          <w:color w:val="000000" w:themeColor="text1"/>
          <w:sz w:val="20"/>
          <w:szCs w:val="20"/>
          <w:lang w:eastAsia="zh-CN"/>
        </w:rPr>
        <w:t>TPE</w:t>
      </w:r>
      <w:r w:rsidRPr="00710C6A">
        <w:rPr>
          <w:rFonts w:ascii="Arial" w:eastAsia="MingLiU" w:hAnsi="Arial" w:cs="Arial"/>
          <w:color w:val="000000" w:themeColor="text1"/>
          <w:sz w:val="20"/>
          <w:szCs w:val="20"/>
          <w:lang w:eastAsia="zh-CN"/>
        </w:rPr>
        <w:t>材料廣泛應用於消費性電子產品和穿戴式設備，例如耳機、遙控器、遊戲主機及其他軟觸感零件，使設計師能夠在不同應用中打造兼具功能性與視覺吸引力的產品。</w:t>
      </w:r>
    </w:p>
    <w:p w14:paraId="56C6CA10" w14:textId="77777777" w:rsidR="00710C6A" w:rsidRPr="00D507EE" w:rsidRDefault="00710C6A" w:rsidP="00710C6A">
      <w:pPr>
        <w:spacing w:line="360" w:lineRule="auto"/>
        <w:ind w:right="1559"/>
        <w:jc w:val="both"/>
        <w:rPr>
          <w:rFonts w:ascii="Arial" w:hAnsi="Arial" w:cs="Arial"/>
          <w:sz w:val="6"/>
          <w:szCs w:val="6"/>
          <w:lang w:eastAsia="zh-CN"/>
        </w:rPr>
      </w:pPr>
    </w:p>
    <w:p w14:paraId="759AE17D" w14:textId="77777777" w:rsidR="00710C6A" w:rsidRPr="00F46C3D" w:rsidRDefault="00710C6A" w:rsidP="00710C6A">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51C978B0" w14:textId="6C56E2F6" w:rsidR="00710C6A" w:rsidRPr="00F46C3D" w:rsidRDefault="00951C80" w:rsidP="00710C6A">
      <w:pPr>
        <w:spacing w:line="360" w:lineRule="auto"/>
        <w:ind w:right="1559"/>
        <w:jc w:val="both"/>
        <w:rPr>
          <w:rFonts w:ascii="Arial" w:eastAsia="MingLiU" w:hAnsi="Arial" w:cs="Arial"/>
          <w:color w:val="000000" w:themeColor="text1"/>
          <w:sz w:val="20"/>
          <w:szCs w:val="20"/>
          <w:lang w:eastAsia="zh-CN"/>
        </w:rPr>
      </w:pPr>
      <w:hyperlink r:id="rId12" w:history="1">
        <w:r w:rsidR="00710C6A" w:rsidRPr="00951C80">
          <w:rPr>
            <w:rStyle w:val="Hyperlink"/>
            <w:rFonts w:ascii="Arial" w:eastAsia="MingLiU" w:hAnsi="Arial" w:cs="Arial"/>
            <w:sz w:val="20"/>
            <w:szCs w:val="20"/>
            <w:lang w:eastAsia="zh-CN"/>
          </w:rPr>
          <w:t>永續發展</w:t>
        </w:r>
      </w:hyperlink>
      <w:r w:rsidR="00710C6A" w:rsidRPr="00951C80">
        <w:rPr>
          <w:rFonts w:ascii="Arial" w:eastAsia="MingLiU" w:hAnsi="Arial" w:cs="Arial"/>
          <w:color w:val="000000" w:themeColor="text1"/>
          <w:sz w:val="20"/>
          <w:szCs w:val="20"/>
          <w:lang w:eastAsia="zh-CN"/>
        </w:rPr>
        <w:t>始終是凱柏膠寶創新策略的核心。凱柏膠寶的產品組合涵蓋了生物基</w:t>
      </w:r>
      <w:r w:rsidR="00710C6A" w:rsidRPr="00F46C3D">
        <w:rPr>
          <w:rFonts w:ascii="Arial" w:eastAsia="MingLiU" w:hAnsi="Arial" w:cs="Arial"/>
          <w:color w:val="000000" w:themeColor="text1"/>
          <w:sz w:val="20"/>
          <w:szCs w:val="20"/>
          <w:lang w:eastAsia="zh-CN"/>
        </w:rPr>
        <w:t>TPE</w:t>
      </w:r>
      <w:r w:rsidR="00710C6A" w:rsidRPr="00F46C3D">
        <w:rPr>
          <w:rFonts w:ascii="Arial" w:eastAsia="MingLiU" w:hAnsi="Arial" w:cs="Arial"/>
          <w:color w:val="000000" w:themeColor="text1"/>
          <w:sz w:val="20"/>
          <w:szCs w:val="20"/>
          <w:lang w:eastAsia="zh-CN"/>
        </w:rPr>
        <w:t>，以及含消費</w:t>
      </w:r>
      <w:proofErr w:type="gramStart"/>
      <w:r w:rsidR="00710C6A" w:rsidRPr="00F46C3D">
        <w:rPr>
          <w:rFonts w:ascii="Arial" w:eastAsia="MingLiU" w:hAnsi="Arial" w:cs="Arial"/>
          <w:color w:val="000000" w:themeColor="text1"/>
          <w:sz w:val="20"/>
          <w:szCs w:val="20"/>
          <w:lang w:eastAsia="zh-CN"/>
        </w:rPr>
        <w:t>後</w:t>
      </w:r>
      <w:proofErr w:type="gramEnd"/>
      <w:r w:rsidR="00710C6A" w:rsidRPr="00F46C3D">
        <w:rPr>
          <w:rFonts w:ascii="Arial" w:eastAsia="MingLiU" w:hAnsi="Arial" w:cs="Arial"/>
          <w:color w:val="000000" w:themeColor="text1"/>
          <w:sz w:val="20"/>
          <w:szCs w:val="20"/>
          <w:lang w:eastAsia="zh-CN"/>
        </w:rPr>
        <w:t>回收</w:t>
      </w:r>
      <w:r w:rsidR="00710C6A" w:rsidRPr="00F46C3D">
        <w:rPr>
          <w:rFonts w:ascii="Arial" w:eastAsia="MingLiU" w:hAnsi="Arial" w:cs="Arial"/>
          <w:color w:val="000000" w:themeColor="text1"/>
          <w:sz w:val="20"/>
          <w:szCs w:val="20"/>
          <w:lang w:eastAsia="zh-CN"/>
        </w:rPr>
        <w:t xml:space="preserve"> (PCR) </w:t>
      </w:r>
      <w:r w:rsidR="00710C6A" w:rsidRPr="00F46C3D">
        <w:rPr>
          <w:rFonts w:ascii="Arial" w:eastAsia="MingLiU" w:hAnsi="Arial" w:cs="Arial"/>
          <w:color w:val="000000" w:themeColor="text1"/>
          <w:sz w:val="20"/>
          <w:szCs w:val="20"/>
          <w:lang w:eastAsia="zh-CN"/>
        </w:rPr>
        <w:t>及工業</w:t>
      </w:r>
      <w:proofErr w:type="gramStart"/>
      <w:r w:rsidR="00710C6A" w:rsidRPr="00F46C3D">
        <w:rPr>
          <w:rFonts w:ascii="Arial" w:eastAsia="MingLiU" w:hAnsi="Arial" w:cs="Arial"/>
          <w:color w:val="000000" w:themeColor="text1"/>
          <w:sz w:val="20"/>
          <w:szCs w:val="20"/>
          <w:lang w:eastAsia="zh-CN"/>
        </w:rPr>
        <w:t>後</w:t>
      </w:r>
      <w:proofErr w:type="gramEnd"/>
      <w:r w:rsidR="00710C6A" w:rsidRPr="00F46C3D">
        <w:rPr>
          <w:rFonts w:ascii="Arial" w:eastAsia="MingLiU" w:hAnsi="Arial" w:cs="Arial"/>
          <w:color w:val="000000" w:themeColor="text1"/>
          <w:sz w:val="20"/>
          <w:szCs w:val="20"/>
          <w:lang w:eastAsia="zh-CN"/>
        </w:rPr>
        <w:t xml:space="preserve"> (PIR) </w:t>
      </w:r>
      <w:r w:rsidR="00710C6A" w:rsidRPr="00F46C3D">
        <w:rPr>
          <w:rFonts w:ascii="Arial" w:eastAsia="MingLiU" w:hAnsi="Arial" w:cs="Arial"/>
          <w:color w:val="000000" w:themeColor="text1"/>
          <w:sz w:val="20"/>
          <w:szCs w:val="20"/>
          <w:lang w:eastAsia="zh-CN"/>
        </w:rPr>
        <w:t>回收成分的</w:t>
      </w:r>
      <w:r w:rsidR="00710C6A" w:rsidRPr="00F46C3D">
        <w:rPr>
          <w:rFonts w:ascii="Arial" w:eastAsia="MingLiU" w:hAnsi="Arial" w:cs="Arial"/>
          <w:color w:val="000000" w:themeColor="text1"/>
          <w:sz w:val="20"/>
          <w:szCs w:val="20"/>
          <w:lang w:eastAsia="zh-CN"/>
        </w:rPr>
        <w:t>TPE</w:t>
      </w:r>
      <w:r w:rsidR="00710C6A" w:rsidRPr="00F46C3D">
        <w:rPr>
          <w:rFonts w:ascii="Arial" w:eastAsia="MingLiU" w:hAnsi="Arial" w:cs="Arial"/>
          <w:color w:val="000000" w:themeColor="text1"/>
          <w:sz w:val="20"/>
          <w:szCs w:val="20"/>
          <w:lang w:eastAsia="zh-CN"/>
        </w:rPr>
        <w:t>解決方案。同時，其中部分產品已通過</w:t>
      </w:r>
      <w:r w:rsidR="00710C6A" w:rsidRPr="00F46C3D">
        <w:rPr>
          <w:rFonts w:ascii="Arial" w:eastAsia="MingLiU" w:hAnsi="Arial" w:cs="Arial"/>
          <w:color w:val="000000" w:themeColor="text1"/>
          <w:sz w:val="20"/>
          <w:szCs w:val="20"/>
          <w:lang w:eastAsia="zh-CN"/>
        </w:rPr>
        <w:t>GRS (</w:t>
      </w:r>
      <w:r w:rsidR="00710C6A" w:rsidRPr="00F46C3D">
        <w:rPr>
          <w:rFonts w:ascii="Arial" w:eastAsia="MingLiU" w:hAnsi="Arial" w:cs="Arial"/>
          <w:color w:val="000000" w:themeColor="text1"/>
          <w:sz w:val="20"/>
          <w:szCs w:val="20"/>
          <w:lang w:eastAsia="zh-CN"/>
        </w:rPr>
        <w:t>全球回收</w:t>
      </w:r>
      <w:proofErr w:type="gramStart"/>
      <w:r w:rsidR="00710C6A" w:rsidRPr="00F46C3D">
        <w:rPr>
          <w:rFonts w:ascii="Arial" w:eastAsia="MingLiU" w:hAnsi="Arial" w:cs="Arial"/>
          <w:color w:val="000000" w:themeColor="text1"/>
          <w:sz w:val="20"/>
          <w:szCs w:val="20"/>
          <w:lang w:eastAsia="zh-CN"/>
        </w:rPr>
        <w:t>標準</w:t>
      </w:r>
      <w:proofErr w:type="gramEnd"/>
      <w:r w:rsidR="00710C6A" w:rsidRPr="00F46C3D">
        <w:rPr>
          <w:rFonts w:ascii="Arial" w:eastAsia="MingLiU" w:hAnsi="Arial" w:cs="Arial"/>
          <w:color w:val="000000" w:themeColor="text1"/>
          <w:sz w:val="20"/>
          <w:szCs w:val="20"/>
          <w:lang w:eastAsia="zh-CN"/>
        </w:rPr>
        <w:t xml:space="preserve">) </w:t>
      </w:r>
      <w:r w:rsidR="00710C6A" w:rsidRPr="00F46C3D">
        <w:rPr>
          <w:rFonts w:ascii="Arial" w:eastAsia="MingLiU" w:hAnsi="Arial" w:cs="Arial"/>
          <w:color w:val="000000" w:themeColor="text1"/>
          <w:sz w:val="20"/>
          <w:szCs w:val="20"/>
          <w:lang w:eastAsia="zh-CN"/>
        </w:rPr>
        <w:t>和</w:t>
      </w:r>
      <w:r w:rsidR="00710C6A" w:rsidRPr="00F46C3D">
        <w:rPr>
          <w:rFonts w:ascii="Arial" w:eastAsia="MingLiU" w:hAnsi="Arial" w:cs="Arial"/>
          <w:color w:val="000000" w:themeColor="text1"/>
          <w:sz w:val="20"/>
          <w:szCs w:val="20"/>
          <w:lang w:eastAsia="zh-CN"/>
        </w:rPr>
        <w:t>ISCC PLUS</w:t>
      </w:r>
      <w:r w:rsidR="00710C6A" w:rsidRPr="00F46C3D">
        <w:rPr>
          <w:rFonts w:ascii="Arial" w:eastAsia="MingLiU" w:hAnsi="Arial" w:cs="Arial"/>
          <w:color w:val="000000" w:themeColor="text1"/>
          <w:sz w:val="20"/>
          <w:szCs w:val="20"/>
          <w:lang w:eastAsia="zh-CN"/>
        </w:rPr>
        <w:t>認證。</w:t>
      </w:r>
      <w:r w:rsidR="00710C6A" w:rsidRPr="00F46C3D">
        <w:rPr>
          <w:rFonts w:ascii="Arial" w:eastAsia="MingLiU" w:hAnsi="Arial" w:cs="Arial"/>
          <w:color w:val="000000" w:themeColor="text1"/>
          <w:sz w:val="20"/>
          <w:szCs w:val="20"/>
          <w:lang w:eastAsia="zh-CN"/>
        </w:rPr>
        <w:t xml:space="preserve"> </w:t>
      </w:r>
      <w:r w:rsidR="00710C6A" w:rsidRPr="00F46C3D">
        <w:rPr>
          <w:rFonts w:ascii="Arial" w:eastAsia="MingLiU" w:hAnsi="Arial" w:cs="Arial"/>
          <w:color w:val="000000" w:themeColor="text1"/>
          <w:sz w:val="20"/>
          <w:szCs w:val="20"/>
          <w:lang w:eastAsia="zh-CN"/>
        </w:rPr>
        <w:t>此外，凱柏膠寶還可根據客戶需求提供產品碳足跡</w:t>
      </w:r>
      <w:r w:rsidR="00710C6A" w:rsidRPr="00F46C3D">
        <w:rPr>
          <w:rFonts w:ascii="Arial" w:eastAsia="MingLiU" w:hAnsi="Arial" w:cs="Arial"/>
          <w:color w:val="000000" w:themeColor="text1"/>
          <w:sz w:val="20"/>
          <w:szCs w:val="20"/>
          <w:lang w:eastAsia="zh-CN"/>
        </w:rPr>
        <w:t xml:space="preserve"> (PCF) </w:t>
      </w:r>
      <w:r w:rsidR="00710C6A" w:rsidRPr="00F46C3D">
        <w:rPr>
          <w:rFonts w:ascii="Arial" w:eastAsia="MingLiU" w:hAnsi="Arial" w:cs="Arial"/>
          <w:color w:val="000000" w:themeColor="text1"/>
          <w:sz w:val="20"/>
          <w:szCs w:val="20"/>
          <w:lang w:eastAsia="zh-CN"/>
        </w:rPr>
        <w:t>數據，協助客戶實現更永續的決策。</w:t>
      </w:r>
    </w:p>
    <w:p w14:paraId="3927D094" w14:textId="77777777" w:rsidR="00710C6A" w:rsidRPr="00F46C3D" w:rsidRDefault="00710C6A" w:rsidP="00710C6A">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47799309" w14:textId="77777777" w:rsidR="00710C6A" w:rsidRPr="00F46C3D" w:rsidRDefault="00710C6A" w:rsidP="00710C6A">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1E0A8EDF" w14:textId="77777777" w:rsidR="00710C6A" w:rsidRPr="00894095" w:rsidRDefault="00710C6A" w:rsidP="00710C6A">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1E35C85A" w14:textId="0852677D" w:rsidR="00710C6A" w:rsidRPr="00710C6A" w:rsidRDefault="00710C6A" w:rsidP="00710C6A">
      <w:pPr>
        <w:spacing w:line="360" w:lineRule="auto"/>
        <w:ind w:right="1559"/>
        <w:jc w:val="both"/>
        <w:rPr>
          <w:rFonts w:ascii="Arial" w:eastAsia="MingLiU" w:hAnsi="Arial" w:cs="Arial"/>
          <w:b/>
          <w:bCs/>
          <w:color w:val="000000" w:themeColor="text1"/>
          <w:sz w:val="20"/>
          <w:szCs w:val="20"/>
          <w:lang w:eastAsia="zh-CN"/>
        </w:rPr>
      </w:pPr>
      <w:r w:rsidRPr="00951C80">
        <w:rPr>
          <w:rFonts w:ascii="Arial" w:eastAsia="MingLiU" w:hAnsi="Arial" w:cs="Arial"/>
          <w:b/>
          <w:bCs/>
          <w:color w:val="000000" w:themeColor="text1"/>
          <w:sz w:val="20"/>
          <w:szCs w:val="20"/>
          <w:lang w:eastAsia="zh-CN"/>
        </w:rPr>
        <w:t>探索更多</w:t>
      </w:r>
      <w:r w:rsidRPr="00951C80">
        <w:rPr>
          <w:rFonts w:ascii="Arial" w:eastAsia="MingLiU" w:hAnsi="Arial" w:cs="Arial"/>
          <w:b/>
          <w:bCs/>
          <w:color w:val="000000" w:themeColor="text1"/>
          <w:sz w:val="20"/>
          <w:szCs w:val="20"/>
          <w:lang w:eastAsia="zh-CN"/>
        </w:rPr>
        <w:t>TPE</w:t>
      </w:r>
      <w:proofErr w:type="gramStart"/>
      <w:r w:rsidRPr="00951C80">
        <w:rPr>
          <w:rFonts w:ascii="Arial" w:eastAsia="MingLiU" w:hAnsi="Arial" w:cs="Arial"/>
          <w:b/>
          <w:bCs/>
          <w:color w:val="000000" w:themeColor="text1"/>
          <w:sz w:val="20"/>
          <w:szCs w:val="20"/>
          <w:lang w:eastAsia="zh-CN"/>
        </w:rPr>
        <w:t>應</w:t>
      </w:r>
      <w:proofErr w:type="gramEnd"/>
      <w:r w:rsidRPr="00951C80">
        <w:rPr>
          <w:rFonts w:ascii="Arial" w:eastAsia="MingLiU" w:hAnsi="Arial" w:cs="Arial"/>
          <w:b/>
          <w:bCs/>
          <w:color w:val="000000" w:themeColor="text1"/>
          <w:sz w:val="20"/>
          <w:szCs w:val="20"/>
          <w:lang w:eastAsia="zh-CN"/>
        </w:rPr>
        <w:t>用：</w:t>
      </w:r>
      <w:r w:rsidRPr="00951C80">
        <w:rPr>
          <w:rFonts w:ascii="Arial" w:eastAsia="MingLiU" w:hAnsi="Arial" w:cs="Arial"/>
          <w:b/>
          <w:bCs/>
          <w:color w:val="000000" w:themeColor="text1"/>
          <w:sz w:val="20"/>
          <w:szCs w:val="20"/>
          <w:lang w:eastAsia="zh-CN"/>
        </w:rPr>
        <w:t xml:space="preserve"> </w:t>
      </w:r>
      <w:r w:rsidRPr="00951C80">
        <w:rPr>
          <w:rFonts w:ascii="Arial" w:eastAsia="MingLiU" w:hAnsi="Arial" w:cs="Arial"/>
          <w:color w:val="000000" w:themeColor="text1"/>
          <w:sz w:val="20"/>
          <w:szCs w:val="20"/>
          <w:lang w:eastAsia="zh-CN"/>
        </w:rPr>
        <w:t>無論是</w:t>
      </w:r>
      <w:hyperlink r:id="rId13" w:history="1">
        <w:r w:rsidRPr="00951C80">
          <w:rPr>
            <w:rStyle w:val="Hyperlink"/>
            <w:rFonts w:ascii="Arial" w:eastAsia="MingLiU" w:hAnsi="Arial" w:cs="Arial"/>
            <w:sz w:val="20"/>
            <w:szCs w:val="20"/>
            <w:lang w:eastAsia="zh-CN"/>
          </w:rPr>
          <w:t>音箱</w:t>
        </w:r>
      </w:hyperlink>
      <w:r w:rsidRPr="00951C80">
        <w:rPr>
          <w:rFonts w:ascii="Arial" w:eastAsia="MingLiU" w:hAnsi="Arial" w:cs="Arial"/>
          <w:color w:val="000000" w:themeColor="text1"/>
          <w:sz w:val="20"/>
          <w:szCs w:val="20"/>
          <w:lang w:eastAsia="zh-CN"/>
        </w:rPr>
        <w:t>或</w:t>
      </w:r>
      <w:hyperlink r:id="rId14" w:history="1">
        <w:r w:rsidRPr="00951C80">
          <w:rPr>
            <w:rStyle w:val="Hyperlink"/>
            <w:rFonts w:ascii="Arial" w:eastAsia="MingLiU" w:hAnsi="Arial" w:cs="Arial"/>
            <w:sz w:val="20"/>
            <w:szCs w:val="20"/>
            <w:lang w:eastAsia="zh-CN"/>
          </w:rPr>
          <w:t>手機配件</w:t>
        </w:r>
      </w:hyperlink>
      <w:r w:rsidRPr="00951C80">
        <w:rPr>
          <w:rFonts w:ascii="Arial" w:eastAsia="MingLiU" w:hAnsi="Arial" w:cs="Arial"/>
          <w:color w:val="000000" w:themeColor="text1"/>
          <w:sz w:val="20"/>
          <w:szCs w:val="20"/>
          <w:lang w:eastAsia="zh-CN"/>
        </w:rPr>
        <w:t>，凱柏膠寶都能提供安全、耐用</w:t>
      </w:r>
      <w:r w:rsidRPr="00710C6A">
        <w:rPr>
          <w:rFonts w:ascii="Arial" w:eastAsia="MingLiU" w:hAnsi="Arial" w:cs="Arial"/>
          <w:color w:val="000000" w:themeColor="text1"/>
          <w:sz w:val="20"/>
          <w:szCs w:val="20"/>
          <w:lang w:eastAsia="zh-CN"/>
        </w:rPr>
        <w:t>且貼心的日常材料解決方案。</w:t>
      </w:r>
    </w:p>
    <w:p w14:paraId="7DAF5AE8" w14:textId="4F2A20B6" w:rsidR="00710C6A" w:rsidRPr="00416E7D" w:rsidRDefault="00710C6A" w:rsidP="00710C6A">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lastRenderedPageBreak/>
        <w:t>中國銷售辦公室</w:t>
      </w:r>
    </w:p>
    <w:p w14:paraId="4B3F6CBE" w14:textId="403E8686" w:rsidR="00710C6A" w:rsidRDefault="00710C6A" w:rsidP="00710C6A">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w:t>
      </w:r>
      <w:proofErr w:type="gramStart"/>
      <w:r>
        <w:rPr>
          <w:rFonts w:ascii="Arial" w:eastAsia="MingLiU" w:hAnsi="Arial" w:cs="Arial" w:hint="eastAsia"/>
          <w:sz w:val="20"/>
          <w:szCs w:val="20"/>
          <w:lang w:eastAsia="zh-CN"/>
        </w:rPr>
        <w:t>斷</w:t>
      </w:r>
      <w:proofErr w:type="gramEnd"/>
      <w:r>
        <w:rPr>
          <w:rFonts w:ascii="Arial" w:eastAsia="MingLiU" w:hAnsi="Arial" w:cs="Arial" w:hint="eastAsia"/>
          <w:sz w:val="20"/>
          <w:szCs w:val="20"/>
          <w:lang w:eastAsia="zh-CN"/>
        </w:rPr>
        <w:t>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w:t>
      </w:r>
      <w:proofErr w:type="gramStart"/>
      <w:r>
        <w:rPr>
          <w:rFonts w:ascii="Arial" w:eastAsia="MingLiU" w:hAnsi="Arial" w:cs="Arial" w:hint="eastAsia"/>
          <w:sz w:val="20"/>
          <w:szCs w:val="20"/>
          <w:lang w:eastAsia="zh-CN"/>
        </w:rPr>
        <w:t>勢</w:t>
      </w:r>
      <w:proofErr w:type="gramEnd"/>
      <w:r>
        <w:rPr>
          <w:rFonts w:ascii="Arial" w:eastAsia="MingLiU" w:hAnsi="Arial" w:cs="Arial" w:hint="eastAsia"/>
          <w:sz w:val="20"/>
          <w:szCs w:val="20"/>
          <w:lang w:eastAsia="zh-CN"/>
        </w:rPr>
        <w:t>地位，如今已發展成</w:t>
      </w:r>
      <w:proofErr w:type="gramStart"/>
      <w:r>
        <w:rPr>
          <w:rFonts w:ascii="Arial" w:eastAsia="MingLiU" w:hAnsi="Arial" w:cs="Arial" w:hint="eastAsia"/>
          <w:sz w:val="20"/>
          <w:szCs w:val="20"/>
          <w:lang w:eastAsia="zh-CN"/>
        </w:rPr>
        <w:t>為</w:t>
      </w:r>
      <w:proofErr w:type="gramEnd"/>
      <w:r>
        <w:rPr>
          <w:rFonts w:ascii="Arial" w:eastAsia="MingLiU" w:hAnsi="Arial" w:cs="Arial" w:hint="eastAsia"/>
          <w:sz w:val="20"/>
          <w:szCs w:val="20"/>
          <w:lang w:eastAsia="zh-CN"/>
        </w:rPr>
        <w:t>業</w:t>
      </w:r>
      <w:proofErr w:type="gramStart"/>
      <w:r>
        <w:rPr>
          <w:rFonts w:ascii="Arial" w:eastAsia="MingLiU" w:hAnsi="Arial" w:cs="Arial" w:hint="eastAsia"/>
          <w:sz w:val="20"/>
          <w:szCs w:val="20"/>
          <w:lang w:eastAsia="zh-CN"/>
        </w:rPr>
        <w:t>內</w:t>
      </w:r>
      <w:proofErr w:type="gramEnd"/>
      <w:r>
        <w:rPr>
          <w:rFonts w:ascii="Arial" w:eastAsia="MingLiU" w:hAnsi="Arial" w:cs="Arial" w:hint="eastAsia"/>
          <w:sz w:val="20"/>
          <w:szCs w:val="20"/>
          <w:lang w:eastAsia="zh-CN"/>
        </w:rPr>
        <w:t>知名企業，並在中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sidR="00951C80">
        <w:rPr>
          <w:rFonts w:ascii="Arial" w:hAnsi="Arial" w:cs="Arial" w:hint="eastAsia"/>
          <w:sz w:val="20"/>
          <w:szCs w:val="20"/>
          <w:lang w:eastAsia="zh-CN"/>
        </w:rPr>
        <w:t xml:space="preserve"> (</w:t>
      </w:r>
      <w:r>
        <w:rPr>
          <w:rFonts w:ascii="Arial" w:eastAsia="MingLiU" w:hAnsi="Arial" w:cs="Arial" w:hint="eastAsia"/>
          <w:sz w:val="20"/>
          <w:szCs w:val="20"/>
          <w:lang w:eastAsia="zh-CN"/>
        </w:rPr>
        <w:t>上海</w:t>
      </w:r>
      <w:r w:rsidR="00951C80">
        <w:rPr>
          <w:rFonts w:ascii="Arial" w:hAnsi="Arial" w:cs="Arial" w:hint="eastAsia"/>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5B3B959B" w14:textId="77777777" w:rsidR="00710C6A" w:rsidRDefault="00710C6A" w:rsidP="00710C6A">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4010F766" w14:textId="07431731" w:rsidR="00710C6A" w:rsidRPr="00416E7D" w:rsidRDefault="001E5903" w:rsidP="00710C6A">
      <w:pPr>
        <w:spacing w:line="360" w:lineRule="auto"/>
        <w:ind w:right="1559"/>
        <w:jc w:val="both"/>
        <w:rPr>
          <w:rFonts w:ascii="Arial" w:eastAsia="SimHei" w:hAnsi="Arial" w:cs="Arial"/>
          <w:b/>
          <w:bCs/>
          <w:sz w:val="20"/>
          <w:szCs w:val="20"/>
          <w:lang w:eastAsia="zh-CN"/>
        </w:rPr>
      </w:pPr>
      <w:r>
        <w:rPr>
          <w:noProof/>
        </w:rPr>
        <w:drawing>
          <wp:inline distT="0" distB="0" distL="0" distR="0" wp14:anchorId="57E52065" wp14:editId="597C48DC">
            <wp:extent cx="4254500" cy="2353889"/>
            <wp:effectExtent l="0" t="0" r="0" b="8890"/>
            <wp:docPr id="1694518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8366" cy="2361561"/>
                    </a:xfrm>
                    <a:prstGeom prst="rect">
                      <a:avLst/>
                    </a:prstGeom>
                    <a:noFill/>
                    <a:ln>
                      <a:noFill/>
                    </a:ln>
                  </pic:spPr>
                </pic:pic>
              </a:graphicData>
            </a:graphic>
          </wp:inline>
        </w:drawing>
      </w:r>
      <w:r w:rsidR="00416245">
        <w:rPr>
          <w:rFonts w:ascii="Arial" w:hAnsi="Arial" w:cs="Arial"/>
          <w:sz w:val="20"/>
          <w:szCs w:val="20"/>
          <w:lang w:eastAsia="zh-CN"/>
        </w:rPr>
        <w:br/>
      </w:r>
      <w:r w:rsidR="00710C6A" w:rsidRPr="00C348D9">
        <w:rPr>
          <w:rFonts w:ascii="Arial" w:eastAsia="MingLiU" w:hAnsi="Arial" w:cs="Arial"/>
          <w:b/>
          <w:sz w:val="20"/>
          <w:szCs w:val="20"/>
          <w:lang w:eastAsia="zh-CN"/>
        </w:rPr>
        <w:t>（圖片：</w:t>
      </w:r>
      <w:r w:rsidR="00710C6A" w:rsidRPr="00C348D9">
        <w:rPr>
          <w:rFonts w:ascii="Arial" w:eastAsia="MingLiU" w:hAnsi="Arial" w:cs="Arial"/>
          <w:b/>
          <w:sz w:val="20"/>
          <w:szCs w:val="20"/>
          <w:lang w:eastAsia="zh-CN"/>
        </w:rPr>
        <w:t>© 20</w:t>
      </w:r>
      <w:r w:rsidR="00710C6A">
        <w:rPr>
          <w:rFonts w:ascii="Arial" w:hAnsi="Arial" w:cs="Arial" w:hint="eastAsia"/>
          <w:b/>
          <w:sz w:val="20"/>
          <w:szCs w:val="20"/>
          <w:lang w:eastAsia="zh-CN"/>
        </w:rPr>
        <w:t>26</w:t>
      </w:r>
      <w:r w:rsidR="00710C6A" w:rsidRPr="00C348D9">
        <w:rPr>
          <w:rFonts w:ascii="Arial" w:eastAsia="MingLiU" w:hAnsi="Arial" w:cs="Arial"/>
          <w:b/>
          <w:sz w:val="20"/>
          <w:szCs w:val="20"/>
          <w:lang w:eastAsia="zh-CN"/>
        </w:rPr>
        <w:t>凱柏膠寶版</w:t>
      </w:r>
      <w:proofErr w:type="gramStart"/>
      <w:r w:rsidR="00710C6A" w:rsidRPr="00C348D9">
        <w:rPr>
          <w:rFonts w:ascii="Arial" w:eastAsia="MingLiU" w:hAnsi="Arial" w:cs="Arial"/>
          <w:b/>
          <w:sz w:val="20"/>
          <w:szCs w:val="20"/>
          <w:lang w:eastAsia="zh-CN"/>
        </w:rPr>
        <w:t>權</w:t>
      </w:r>
      <w:proofErr w:type="gramEnd"/>
      <w:r w:rsidR="00710C6A" w:rsidRPr="00C348D9">
        <w:rPr>
          <w:rFonts w:ascii="Arial" w:eastAsia="MingLiU" w:hAnsi="Arial" w:cs="Arial"/>
          <w:b/>
          <w:sz w:val="20"/>
          <w:szCs w:val="20"/>
          <w:lang w:eastAsia="zh-CN"/>
        </w:rPr>
        <w:t>所有）</w:t>
      </w:r>
    </w:p>
    <w:p w14:paraId="65EFE768" w14:textId="77777777" w:rsidR="00710C6A" w:rsidRPr="00A93EB1" w:rsidRDefault="00710C6A" w:rsidP="00710C6A">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p w14:paraId="3F8D7B70" w14:textId="77777777" w:rsidR="00710C6A" w:rsidRPr="003E4160" w:rsidRDefault="00710C6A" w:rsidP="00710C6A">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2CBCC424" wp14:editId="60BD759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C55ECA" w14:textId="77777777" w:rsidR="00710C6A" w:rsidRDefault="00710C6A" w:rsidP="00710C6A">
      <w:pPr>
        <w:ind w:right="1559"/>
        <w:rPr>
          <w:lang w:eastAsia="zh-CN"/>
        </w:rPr>
      </w:pPr>
      <w:hyperlink r:id="rId18" w:history="1">
        <w:r w:rsidRPr="00BB414E">
          <w:rPr>
            <w:rStyle w:val="Hyperlink"/>
            <w:rFonts w:ascii="Arial" w:eastAsia="MingLiU" w:hAnsi="Arial" w:cs="Arial"/>
            <w:color w:val="000000" w:themeColor="text1"/>
            <w:sz w:val="20"/>
            <w:szCs w:val="20"/>
            <w:lang w:eastAsia="zh-CN"/>
          </w:rPr>
          <w:t>下載高清圖片</w:t>
        </w:r>
      </w:hyperlink>
    </w:p>
    <w:p w14:paraId="7BD242D2" w14:textId="77777777" w:rsidR="00710C6A" w:rsidRPr="003E4160" w:rsidRDefault="00710C6A" w:rsidP="00710C6A">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5F55EE63" wp14:editId="7EA72A7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4C5A7184" w14:textId="77777777" w:rsidR="00710C6A" w:rsidRPr="00C97B0A" w:rsidRDefault="00710C6A" w:rsidP="00710C6A">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0"/>
      <w:r w:rsidRPr="00C97B0A">
        <w:rPr>
          <w:rFonts w:ascii="Arial" w:eastAsia="MingLiU" w:hAnsi="Arial" w:cs="Arial"/>
          <w:color w:val="000000" w:themeColor="text1"/>
          <w:sz w:val="20"/>
          <w:szCs w:val="20"/>
          <w:u w:val="single"/>
          <w:lang w:eastAsia="zh-CN"/>
        </w:rPr>
        <w:fldChar w:fldCharType="end"/>
      </w:r>
    </w:p>
    <w:p w14:paraId="44C1BF47" w14:textId="77777777" w:rsidR="00710C6A" w:rsidRPr="003E4160" w:rsidRDefault="00710C6A" w:rsidP="00710C6A">
      <w:pPr>
        <w:ind w:right="1559"/>
        <w:rPr>
          <w:rFonts w:ascii="Arial" w:hAnsi="Arial" w:cs="Arial"/>
          <w:b/>
          <w:sz w:val="20"/>
          <w:szCs w:val="20"/>
          <w:lang w:val="en-GB" w:eastAsia="zh-CN"/>
        </w:rPr>
      </w:pPr>
    </w:p>
    <w:p w14:paraId="57D3D6F7" w14:textId="77777777" w:rsidR="00710C6A" w:rsidRPr="00A93EB1" w:rsidRDefault="00710C6A" w:rsidP="00710C6A">
      <w:pPr>
        <w:ind w:right="1559"/>
        <w:rPr>
          <w:rFonts w:ascii="Arial" w:hAnsi="Arial" w:cs="Arial"/>
          <w:b/>
          <w:sz w:val="20"/>
          <w:szCs w:val="20"/>
          <w:lang w:eastAsia="zh-CN"/>
        </w:rPr>
      </w:pPr>
      <w:r w:rsidRPr="00C348D9">
        <w:rPr>
          <w:rFonts w:ascii="Arial" w:eastAsia="MingLiU" w:hAnsi="Arial" w:cs="Arial"/>
          <w:b/>
          <w:sz w:val="20"/>
          <w:szCs w:val="20"/>
          <w:lang w:eastAsia="zh-CN"/>
        </w:rPr>
        <w:lastRenderedPageBreak/>
        <w:t>連結社群媒體：</w:t>
      </w:r>
    </w:p>
    <w:p w14:paraId="74EAA934" w14:textId="77777777" w:rsidR="00710C6A" w:rsidRPr="003E4160" w:rsidRDefault="00710C6A" w:rsidP="00710C6A">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6E14597D" wp14:editId="1DB9F6D7">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023F5546" wp14:editId="52B716A0">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4EBDACF" wp14:editId="77360A24">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6F300A33" wp14:editId="210441F0">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3B624DF5" wp14:editId="45558B91">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96A2A2C" w14:textId="77777777" w:rsidR="00710C6A" w:rsidRPr="002B368E" w:rsidRDefault="00710C6A" w:rsidP="00710C6A">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28E0C49C" w14:textId="77777777" w:rsidR="00710C6A" w:rsidRPr="003E4160" w:rsidRDefault="00710C6A" w:rsidP="00710C6A">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DD8122A" wp14:editId="653DC2F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1E35A5B" w14:textId="77777777" w:rsidR="00710C6A" w:rsidRPr="00B61607" w:rsidRDefault="00710C6A" w:rsidP="00710C6A">
      <w:pPr>
        <w:spacing w:line="360" w:lineRule="auto"/>
        <w:ind w:right="1555"/>
        <w:jc w:val="both"/>
        <w:rPr>
          <w:rFonts w:ascii="Arial" w:hAnsi="Arial" w:cs="Arial"/>
          <w:b/>
          <w:sz w:val="21"/>
          <w:szCs w:val="21"/>
          <w:lang w:eastAsia="zh-CN"/>
        </w:rPr>
      </w:pPr>
      <w:bookmarkStart w:id="1"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w:t>
      </w:r>
      <w:proofErr w:type="gramStart"/>
      <w:r w:rsidRPr="00063CC6">
        <w:rPr>
          <w:rFonts w:ascii="Arial" w:eastAsia="MingLiU" w:hAnsi="Arial" w:cs="Arial" w:hint="eastAsia"/>
          <w:sz w:val="20"/>
          <w:szCs w:val="20"/>
          <w:lang w:eastAsia="zh-CN"/>
        </w:rPr>
        <w:t>擁</w:t>
      </w:r>
      <w:proofErr w:type="gramEnd"/>
      <w:r w:rsidRPr="00063CC6">
        <w:rPr>
          <w:rFonts w:ascii="Arial" w:eastAsia="MingLiU" w:hAnsi="Arial" w:cs="Arial" w:hint="eastAsia"/>
          <w:sz w:val="20"/>
          <w:szCs w:val="20"/>
          <w:lang w:eastAsia="zh-CN"/>
        </w:rPr>
        <w:t>有卓越的創</w:t>
      </w:r>
      <w:proofErr w:type="gramStart"/>
      <w:r w:rsidRPr="00063CC6">
        <w:rPr>
          <w:rFonts w:ascii="Arial" w:eastAsia="MingLiU" w:hAnsi="Arial" w:cs="Arial" w:hint="eastAsia"/>
          <w:sz w:val="20"/>
          <w:szCs w:val="20"/>
          <w:lang w:eastAsia="zh-CN"/>
        </w:rPr>
        <w:t>新能力</w:t>
      </w:r>
      <w:proofErr w:type="gramEnd"/>
      <w:r w:rsidRPr="00063CC6">
        <w:rPr>
          <w:rFonts w:ascii="Arial" w:eastAsia="MingLiU" w:hAnsi="Arial" w:cs="Arial" w:hint="eastAsia"/>
          <w:sz w:val="20"/>
          <w:szCs w:val="20"/>
          <w:lang w:eastAsia="zh-CN"/>
        </w:rPr>
        <w:t>和全球客</w:t>
      </w:r>
      <w:proofErr w:type="gramStart"/>
      <w:r w:rsidRPr="00063CC6">
        <w:rPr>
          <w:rFonts w:ascii="Arial" w:eastAsia="MingLiU" w:hAnsi="Arial" w:cs="Arial" w:hint="eastAsia"/>
          <w:sz w:val="20"/>
          <w:szCs w:val="20"/>
          <w:lang w:eastAsia="zh-CN"/>
        </w:rPr>
        <w:t>戶導</w:t>
      </w:r>
      <w:proofErr w:type="gramEnd"/>
      <w:r w:rsidRPr="00063CC6">
        <w:rPr>
          <w:rFonts w:ascii="Arial" w:eastAsia="MingLiU" w:hAnsi="Arial" w:cs="Arial" w:hint="eastAsia"/>
          <w:sz w:val="20"/>
          <w:szCs w:val="20"/>
          <w:lang w:eastAsia="zh-CN"/>
        </w:rPr>
        <w:t>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1"/>
    </w:p>
    <w:p w14:paraId="259AFD04" w14:textId="1A0E2C0E" w:rsidR="001655F4" w:rsidRPr="00710C6A" w:rsidRDefault="001655F4" w:rsidP="00710C6A">
      <w:pPr>
        <w:spacing w:line="360" w:lineRule="auto"/>
        <w:ind w:right="1559"/>
        <w:jc w:val="both"/>
        <w:rPr>
          <w:rFonts w:ascii="Arial" w:hAnsi="Arial" w:cs="Arial"/>
          <w:b/>
          <w:sz w:val="21"/>
          <w:szCs w:val="21"/>
          <w:lang w:eastAsia="zh-CN"/>
        </w:rPr>
      </w:pPr>
    </w:p>
    <w:sectPr w:rsidR="001655F4" w:rsidRPr="00710C6A"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10593" w14:textId="77777777" w:rsidR="00CB44DD" w:rsidRDefault="00CB44DD" w:rsidP="00784C57">
      <w:pPr>
        <w:spacing w:after="0" w:line="240" w:lineRule="auto"/>
      </w:pPr>
      <w:r>
        <w:separator/>
      </w:r>
    </w:p>
  </w:endnote>
  <w:endnote w:type="continuationSeparator" w:id="0">
    <w:p w14:paraId="414AA823" w14:textId="77777777" w:rsidR="00CB44DD" w:rsidRDefault="00CB44D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2A78C547" w:rsidR="008D6B76" w:rsidRPr="00073D11" w:rsidRDefault="00710C6A"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76350FFA" wp14:editId="6CB2EC31">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250FFE" w14:textId="77777777" w:rsidR="00710C6A" w:rsidRPr="000D5D1A" w:rsidRDefault="00710C6A" w:rsidP="00710C6A">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6E34835" w14:textId="77777777" w:rsidR="00710C6A" w:rsidRPr="000D5D1A" w:rsidRDefault="00710C6A" w:rsidP="00710C6A">
                          <w:pPr>
                            <w:pStyle w:val="BodyTextIndent"/>
                            <w:spacing w:line="240" w:lineRule="auto"/>
                            <w:ind w:left="0"/>
                            <w:rPr>
                              <w:rFonts w:eastAsia="MingLiU"/>
                              <w:bCs/>
                              <w:sz w:val="16"/>
                              <w:szCs w:val="16"/>
                              <w:lang w:eastAsia="zh-CN"/>
                            </w:rPr>
                          </w:pPr>
                        </w:p>
                        <w:p w14:paraId="6855F749" w14:textId="77777777" w:rsidR="00710C6A" w:rsidRPr="000D5D1A" w:rsidRDefault="00710C6A" w:rsidP="00710C6A">
                          <w:pPr>
                            <w:pStyle w:val="BodyTextIndent"/>
                            <w:ind w:left="0"/>
                            <w:rPr>
                              <w:rFonts w:eastAsia="MingLiU"/>
                              <w:i w:val="0"/>
                              <w:sz w:val="16"/>
                              <w:lang w:eastAsia="zh-CN"/>
                            </w:rPr>
                          </w:pPr>
                          <w:r w:rsidRPr="000D5D1A">
                            <w:rPr>
                              <w:rFonts w:eastAsia="MingLiU"/>
                              <w:i w:val="0"/>
                              <w:sz w:val="16"/>
                              <w:lang w:eastAsia="zh-CN"/>
                            </w:rPr>
                            <w:t>Marlen Sittner</w:t>
                          </w:r>
                        </w:p>
                        <w:p w14:paraId="44FCAA26" w14:textId="77777777" w:rsidR="00710C6A" w:rsidRPr="000D5D1A" w:rsidRDefault="00710C6A" w:rsidP="00710C6A">
                          <w:pPr>
                            <w:pStyle w:val="BodyTextIndent"/>
                            <w:ind w:left="0"/>
                            <w:rPr>
                              <w:rFonts w:eastAsia="MingLiU"/>
                              <w:i w:val="0"/>
                              <w:sz w:val="16"/>
                              <w:lang w:eastAsia="zh-CN"/>
                            </w:rPr>
                          </w:pPr>
                          <w:r w:rsidRPr="000D5D1A">
                            <w:rPr>
                              <w:rFonts w:eastAsia="MingLiU"/>
                              <w:i w:val="0"/>
                              <w:sz w:val="16"/>
                              <w:lang w:eastAsia="zh-CN"/>
                            </w:rPr>
                            <w:t>數位行銷主管</w:t>
                          </w:r>
                        </w:p>
                        <w:p w14:paraId="2C184C99" w14:textId="77777777" w:rsidR="00710C6A" w:rsidRPr="000D5D1A" w:rsidRDefault="00710C6A" w:rsidP="00710C6A">
                          <w:pPr>
                            <w:pStyle w:val="BodyTextIndent"/>
                            <w:ind w:left="0"/>
                            <w:rPr>
                              <w:rFonts w:eastAsia="MingLiU"/>
                              <w:i w:val="0"/>
                              <w:sz w:val="16"/>
                              <w:lang w:eastAsia="zh-CN"/>
                            </w:rPr>
                          </w:pPr>
                          <w:r w:rsidRPr="000D5D1A">
                            <w:rPr>
                              <w:rFonts w:eastAsia="MingLiU"/>
                              <w:i w:val="0"/>
                              <w:sz w:val="16"/>
                              <w:lang w:eastAsia="zh-CN"/>
                            </w:rPr>
                            <w:t>團隊企業傳訊部</w:t>
                          </w:r>
                        </w:p>
                        <w:p w14:paraId="3B3F466D" w14:textId="77777777" w:rsidR="00710C6A" w:rsidRPr="000D5D1A" w:rsidRDefault="00710C6A" w:rsidP="00710C6A">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057D89F6" w14:textId="77777777" w:rsidR="00710C6A" w:rsidRPr="000D5D1A" w:rsidRDefault="00710C6A" w:rsidP="00710C6A">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3C2244FC" w14:textId="77777777" w:rsidR="00710C6A" w:rsidRPr="000D5D1A" w:rsidRDefault="00710C6A" w:rsidP="00710C6A">
                          <w:pPr>
                            <w:pStyle w:val="BodyTextIndent"/>
                            <w:ind w:left="0"/>
                            <w:rPr>
                              <w:rFonts w:eastAsia="MingLiU"/>
                              <w:bCs/>
                              <w:sz w:val="16"/>
                              <w:szCs w:val="16"/>
                              <w:lang w:eastAsia="zh-CN"/>
                            </w:rPr>
                          </w:pPr>
                        </w:p>
                        <w:p w14:paraId="09BD4E3E" w14:textId="77777777" w:rsidR="00710C6A" w:rsidRPr="000D5D1A" w:rsidRDefault="00710C6A" w:rsidP="00710C6A">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3E6F5A12" w14:textId="77777777" w:rsidR="00710C6A" w:rsidRPr="000D5D1A" w:rsidRDefault="00710C6A" w:rsidP="00710C6A">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0DF2B32" w14:textId="77777777" w:rsidR="00710C6A" w:rsidRPr="000D5D1A" w:rsidRDefault="00710C6A" w:rsidP="00710C6A">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C890205" w14:textId="77777777" w:rsidR="00710C6A" w:rsidRPr="000D5D1A" w:rsidRDefault="00710C6A" w:rsidP="00710C6A">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4F1F4006" w14:textId="77777777" w:rsidR="00710C6A" w:rsidRPr="000D5D1A" w:rsidRDefault="00710C6A" w:rsidP="00710C6A">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7CE80795" w14:textId="77777777" w:rsidR="00710C6A" w:rsidRPr="000D5D1A" w:rsidRDefault="00710C6A" w:rsidP="00710C6A">
                          <w:pPr>
                            <w:pStyle w:val="BodyTextIndent"/>
                            <w:ind w:left="0"/>
                            <w:rPr>
                              <w:rFonts w:eastAsia="MingLiU"/>
                              <w:bCs/>
                              <w:sz w:val="16"/>
                              <w:szCs w:val="16"/>
                            </w:rPr>
                          </w:pPr>
                        </w:p>
                        <w:p w14:paraId="6C77E46D" w14:textId="77777777" w:rsidR="00710C6A" w:rsidRPr="001E1888" w:rsidRDefault="00710C6A" w:rsidP="00710C6A">
                          <w:pPr>
                            <w:pStyle w:val="BodyTextIndent"/>
                            <w:ind w:left="0"/>
                            <w:rPr>
                              <w:bCs/>
                              <w:sz w:val="16"/>
                              <w:szCs w:val="16"/>
                            </w:rPr>
                          </w:pPr>
                        </w:p>
                        <w:p w14:paraId="4E8308D5" w14:textId="77777777" w:rsidR="00710C6A" w:rsidRPr="001E1888" w:rsidRDefault="00710C6A" w:rsidP="00710C6A">
                          <w:pPr>
                            <w:pStyle w:val="BodyTextIndent"/>
                            <w:ind w:left="0"/>
                            <w:rPr>
                              <w:bCs/>
                              <w:sz w:val="16"/>
                              <w:szCs w:val="16"/>
                            </w:rPr>
                          </w:pPr>
                        </w:p>
                        <w:p w14:paraId="13F6A820" w14:textId="77777777" w:rsidR="00710C6A" w:rsidRPr="001E1888" w:rsidRDefault="00710C6A" w:rsidP="00710C6A">
                          <w:pPr>
                            <w:pStyle w:val="BodyTextIndent"/>
                            <w:ind w:left="0"/>
                            <w:rPr>
                              <w:bCs/>
                              <w:sz w:val="16"/>
                              <w:szCs w:val="16"/>
                            </w:rPr>
                          </w:pPr>
                        </w:p>
                        <w:p w14:paraId="789C97CE" w14:textId="77777777" w:rsidR="00710C6A" w:rsidRPr="001E1888" w:rsidRDefault="00710C6A" w:rsidP="00710C6A">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50FFA"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06250FFE" w14:textId="77777777" w:rsidR="00710C6A" w:rsidRPr="000D5D1A" w:rsidRDefault="00710C6A" w:rsidP="00710C6A">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6E34835" w14:textId="77777777" w:rsidR="00710C6A" w:rsidRPr="000D5D1A" w:rsidRDefault="00710C6A" w:rsidP="00710C6A">
                    <w:pPr>
                      <w:pStyle w:val="BodyTextIndent"/>
                      <w:spacing w:line="240" w:lineRule="auto"/>
                      <w:ind w:left="0"/>
                      <w:rPr>
                        <w:rFonts w:eastAsia="MingLiU"/>
                        <w:bCs/>
                        <w:sz w:val="16"/>
                        <w:szCs w:val="16"/>
                        <w:lang w:eastAsia="zh-CN"/>
                      </w:rPr>
                    </w:pPr>
                  </w:p>
                  <w:p w14:paraId="6855F749" w14:textId="77777777" w:rsidR="00710C6A" w:rsidRPr="000D5D1A" w:rsidRDefault="00710C6A" w:rsidP="00710C6A">
                    <w:pPr>
                      <w:pStyle w:val="BodyTextIndent"/>
                      <w:ind w:left="0"/>
                      <w:rPr>
                        <w:rFonts w:eastAsia="MingLiU"/>
                        <w:i w:val="0"/>
                        <w:sz w:val="16"/>
                        <w:lang w:eastAsia="zh-CN"/>
                      </w:rPr>
                    </w:pPr>
                    <w:r w:rsidRPr="000D5D1A">
                      <w:rPr>
                        <w:rFonts w:eastAsia="MingLiU"/>
                        <w:i w:val="0"/>
                        <w:sz w:val="16"/>
                        <w:lang w:eastAsia="zh-CN"/>
                      </w:rPr>
                      <w:t>Marlen Sittner</w:t>
                    </w:r>
                  </w:p>
                  <w:p w14:paraId="44FCAA26" w14:textId="77777777" w:rsidR="00710C6A" w:rsidRPr="000D5D1A" w:rsidRDefault="00710C6A" w:rsidP="00710C6A">
                    <w:pPr>
                      <w:pStyle w:val="BodyTextIndent"/>
                      <w:ind w:left="0"/>
                      <w:rPr>
                        <w:rFonts w:eastAsia="MingLiU"/>
                        <w:i w:val="0"/>
                        <w:sz w:val="16"/>
                        <w:lang w:eastAsia="zh-CN"/>
                      </w:rPr>
                    </w:pPr>
                    <w:r w:rsidRPr="000D5D1A">
                      <w:rPr>
                        <w:rFonts w:eastAsia="MingLiU"/>
                        <w:i w:val="0"/>
                        <w:sz w:val="16"/>
                        <w:lang w:eastAsia="zh-CN"/>
                      </w:rPr>
                      <w:t>數位行銷主管</w:t>
                    </w:r>
                  </w:p>
                  <w:p w14:paraId="2C184C99" w14:textId="77777777" w:rsidR="00710C6A" w:rsidRPr="000D5D1A" w:rsidRDefault="00710C6A" w:rsidP="00710C6A">
                    <w:pPr>
                      <w:pStyle w:val="BodyTextIndent"/>
                      <w:ind w:left="0"/>
                      <w:rPr>
                        <w:rFonts w:eastAsia="MingLiU"/>
                        <w:i w:val="0"/>
                        <w:sz w:val="16"/>
                        <w:lang w:eastAsia="zh-CN"/>
                      </w:rPr>
                    </w:pPr>
                    <w:r w:rsidRPr="000D5D1A">
                      <w:rPr>
                        <w:rFonts w:eastAsia="MingLiU"/>
                        <w:i w:val="0"/>
                        <w:sz w:val="16"/>
                        <w:lang w:eastAsia="zh-CN"/>
                      </w:rPr>
                      <w:t>團隊企業傳訊部</w:t>
                    </w:r>
                  </w:p>
                  <w:p w14:paraId="3B3F466D" w14:textId="77777777" w:rsidR="00710C6A" w:rsidRPr="000D5D1A" w:rsidRDefault="00710C6A" w:rsidP="00710C6A">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057D89F6" w14:textId="77777777" w:rsidR="00710C6A" w:rsidRPr="000D5D1A" w:rsidRDefault="00710C6A" w:rsidP="00710C6A">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3C2244FC" w14:textId="77777777" w:rsidR="00710C6A" w:rsidRPr="000D5D1A" w:rsidRDefault="00710C6A" w:rsidP="00710C6A">
                    <w:pPr>
                      <w:pStyle w:val="BodyTextIndent"/>
                      <w:ind w:left="0"/>
                      <w:rPr>
                        <w:rFonts w:eastAsia="MingLiU"/>
                        <w:bCs/>
                        <w:sz w:val="16"/>
                        <w:szCs w:val="16"/>
                        <w:lang w:eastAsia="zh-CN"/>
                      </w:rPr>
                    </w:pPr>
                  </w:p>
                  <w:p w14:paraId="09BD4E3E" w14:textId="77777777" w:rsidR="00710C6A" w:rsidRPr="000D5D1A" w:rsidRDefault="00710C6A" w:rsidP="00710C6A">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3E6F5A12" w14:textId="77777777" w:rsidR="00710C6A" w:rsidRPr="000D5D1A" w:rsidRDefault="00710C6A" w:rsidP="00710C6A">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50DF2B32" w14:textId="77777777" w:rsidR="00710C6A" w:rsidRPr="000D5D1A" w:rsidRDefault="00710C6A" w:rsidP="00710C6A">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C890205" w14:textId="77777777" w:rsidR="00710C6A" w:rsidRPr="000D5D1A" w:rsidRDefault="00710C6A" w:rsidP="00710C6A">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4F1F4006" w14:textId="77777777" w:rsidR="00710C6A" w:rsidRPr="000D5D1A" w:rsidRDefault="00710C6A" w:rsidP="00710C6A">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7CE80795" w14:textId="77777777" w:rsidR="00710C6A" w:rsidRPr="000D5D1A" w:rsidRDefault="00710C6A" w:rsidP="00710C6A">
                    <w:pPr>
                      <w:pStyle w:val="BodyTextIndent"/>
                      <w:ind w:left="0"/>
                      <w:rPr>
                        <w:rFonts w:eastAsia="MingLiU"/>
                        <w:bCs/>
                        <w:sz w:val="16"/>
                        <w:szCs w:val="16"/>
                      </w:rPr>
                    </w:pPr>
                  </w:p>
                  <w:p w14:paraId="6C77E46D" w14:textId="77777777" w:rsidR="00710C6A" w:rsidRPr="001E1888" w:rsidRDefault="00710C6A" w:rsidP="00710C6A">
                    <w:pPr>
                      <w:pStyle w:val="BodyTextIndent"/>
                      <w:ind w:left="0"/>
                      <w:rPr>
                        <w:bCs/>
                        <w:sz w:val="16"/>
                        <w:szCs w:val="16"/>
                      </w:rPr>
                    </w:pPr>
                  </w:p>
                  <w:p w14:paraId="4E8308D5" w14:textId="77777777" w:rsidR="00710C6A" w:rsidRPr="001E1888" w:rsidRDefault="00710C6A" w:rsidP="00710C6A">
                    <w:pPr>
                      <w:pStyle w:val="BodyTextIndent"/>
                      <w:ind w:left="0"/>
                      <w:rPr>
                        <w:bCs/>
                        <w:sz w:val="16"/>
                        <w:szCs w:val="16"/>
                      </w:rPr>
                    </w:pPr>
                  </w:p>
                  <w:p w14:paraId="13F6A820" w14:textId="77777777" w:rsidR="00710C6A" w:rsidRPr="001E1888" w:rsidRDefault="00710C6A" w:rsidP="00710C6A">
                    <w:pPr>
                      <w:pStyle w:val="BodyTextIndent"/>
                      <w:ind w:left="0"/>
                      <w:rPr>
                        <w:bCs/>
                        <w:sz w:val="16"/>
                        <w:szCs w:val="16"/>
                      </w:rPr>
                    </w:pPr>
                  </w:p>
                  <w:p w14:paraId="789C97CE" w14:textId="77777777" w:rsidR="00710C6A" w:rsidRPr="001E1888" w:rsidRDefault="00710C6A" w:rsidP="00710C6A">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FAD6" w14:textId="77777777" w:rsidR="00CB44DD" w:rsidRDefault="00CB44DD" w:rsidP="00784C57">
      <w:pPr>
        <w:spacing w:after="0" w:line="240" w:lineRule="auto"/>
      </w:pPr>
      <w:r>
        <w:separator/>
      </w:r>
    </w:p>
  </w:footnote>
  <w:footnote w:type="continuationSeparator" w:id="0">
    <w:p w14:paraId="43B96D44" w14:textId="77777777" w:rsidR="00CB44DD" w:rsidRDefault="00CB44D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951C80" w14:paraId="12FEEFFC" w14:textId="77777777" w:rsidTr="00502615">
      <w:tc>
        <w:tcPr>
          <w:tcW w:w="6912" w:type="dxa"/>
        </w:tcPr>
        <w:p w14:paraId="202F48FE" w14:textId="77777777" w:rsidR="00710C6A" w:rsidRPr="00710C6A" w:rsidRDefault="00710C6A" w:rsidP="00710C6A">
          <w:pPr>
            <w:spacing w:after="0" w:line="360" w:lineRule="auto"/>
            <w:ind w:left="-105"/>
            <w:jc w:val="both"/>
            <w:rPr>
              <w:rFonts w:ascii="Arial" w:eastAsia="MingLiU" w:hAnsi="Arial" w:cs="Arial"/>
              <w:b/>
              <w:bCs/>
              <w:color w:val="365F91"/>
              <w:sz w:val="40"/>
              <w:szCs w:val="40"/>
              <w:lang w:val="de-DE" w:eastAsia="zh-CN"/>
            </w:rPr>
          </w:pPr>
          <w:r w:rsidRPr="00710C6A">
            <w:rPr>
              <w:rFonts w:ascii="Arial" w:eastAsia="MingLiU" w:hAnsi="Arial" w:cs="Arial"/>
              <w:b/>
              <w:bCs/>
              <w:color w:val="365F91"/>
              <w:sz w:val="40"/>
              <w:szCs w:val="40"/>
              <w:lang w:eastAsia="zh-CN"/>
            </w:rPr>
            <w:t>新聞通訊</w:t>
          </w:r>
        </w:p>
        <w:p w14:paraId="42895687" w14:textId="77777777" w:rsidR="00951C80" w:rsidRPr="00951C80" w:rsidRDefault="00951C80" w:rsidP="00951C80">
          <w:pPr>
            <w:spacing w:after="0" w:line="360" w:lineRule="auto"/>
            <w:ind w:left="-105"/>
            <w:jc w:val="both"/>
            <w:rPr>
              <w:rFonts w:ascii="Arial" w:eastAsia="MingLiU" w:hAnsi="Arial" w:cs="Arial"/>
              <w:b/>
              <w:bCs/>
              <w:color w:val="000000" w:themeColor="text1"/>
              <w:sz w:val="16"/>
              <w:szCs w:val="16"/>
              <w:lang w:val="de-DE" w:eastAsia="zh-CN"/>
            </w:rPr>
          </w:pPr>
          <w:r w:rsidRPr="00710C6A">
            <w:rPr>
              <w:rFonts w:ascii="Arial" w:eastAsia="MingLiU" w:hAnsi="Arial" w:cs="Arial"/>
              <w:b/>
              <w:bCs/>
              <w:color w:val="000000" w:themeColor="text1"/>
              <w:sz w:val="16"/>
              <w:szCs w:val="16"/>
              <w:lang w:eastAsia="zh-CN"/>
            </w:rPr>
            <w:t>凱柏膠寶透過凱柏膠寶</w:t>
          </w:r>
          <w:r w:rsidRPr="00951C80">
            <w:rPr>
              <w:rFonts w:ascii="Arial" w:eastAsia="MingLiU" w:hAnsi="Arial" w:cs="Arial"/>
              <w:b/>
              <w:bCs/>
              <w:color w:val="000000" w:themeColor="text1"/>
              <w:sz w:val="16"/>
              <w:szCs w:val="16"/>
              <w:lang w:val="de-DE" w:eastAsia="zh-CN"/>
            </w:rPr>
            <w:t xml:space="preserve"> R</w:t>
          </w:r>
          <w:r w:rsidRPr="00951C80">
            <w:rPr>
              <w:rFonts w:ascii="Arial" w:hAnsi="Arial" w:cs="Arial" w:hint="eastAsia"/>
              <w:b/>
              <w:bCs/>
              <w:color w:val="000000" w:themeColor="text1"/>
              <w:sz w:val="16"/>
              <w:szCs w:val="16"/>
              <w:lang w:val="de-DE" w:eastAsia="zh-CN"/>
            </w:rPr>
            <w:t xml:space="preserve"> </w:t>
          </w:r>
          <w:r w:rsidRPr="00951C80">
            <w:rPr>
              <w:rFonts w:asciiTheme="minorEastAsia" w:hAnsiTheme="minorEastAsia" w:cs="Arial" w:hint="eastAsia"/>
              <w:b/>
              <w:bCs/>
              <w:color w:val="000000" w:themeColor="text1"/>
              <w:sz w:val="16"/>
              <w:szCs w:val="16"/>
              <w:lang w:val="de-DE" w:eastAsia="zh-CN"/>
            </w:rPr>
            <w:t>(</w:t>
          </w:r>
          <w:r w:rsidRPr="00951C80">
            <w:rPr>
              <w:rFonts w:ascii="Arial" w:eastAsia="MingLiU" w:hAnsi="Arial" w:cs="Arial"/>
              <w:b/>
              <w:bCs/>
              <w:color w:val="000000" w:themeColor="text1"/>
              <w:sz w:val="16"/>
              <w:szCs w:val="16"/>
              <w:lang w:val="de-DE" w:eastAsia="zh-CN"/>
            </w:rPr>
            <w:t>THERMOLAST</w:t>
          </w:r>
          <w:r w:rsidRPr="00951C80">
            <w:rPr>
              <w:rFonts w:ascii="Arial" w:eastAsia="MingLiU" w:hAnsi="Arial" w:cs="Arial"/>
              <w:b/>
              <w:bCs/>
              <w:color w:val="000000" w:themeColor="text1"/>
              <w:sz w:val="16"/>
              <w:szCs w:val="16"/>
              <w:vertAlign w:val="superscript"/>
              <w:lang w:val="de-DE" w:eastAsia="zh-CN"/>
            </w:rPr>
            <w:t>®</w:t>
          </w:r>
          <w:r w:rsidRPr="00951C80">
            <w:rPr>
              <w:rFonts w:ascii="Arial" w:eastAsia="MingLiU" w:hAnsi="Arial" w:cs="Arial"/>
              <w:b/>
              <w:bCs/>
              <w:color w:val="000000" w:themeColor="text1"/>
              <w:sz w:val="16"/>
              <w:szCs w:val="16"/>
              <w:lang w:val="de-DE" w:eastAsia="zh-CN"/>
            </w:rPr>
            <w:t xml:space="preserve"> R</w:t>
          </w:r>
          <w:r w:rsidRPr="00951C80">
            <w:rPr>
              <w:rFonts w:ascii="Arial" w:hAnsi="Arial" w:cs="Arial" w:hint="eastAsia"/>
              <w:b/>
              <w:bCs/>
              <w:color w:val="000000" w:themeColor="text1"/>
              <w:sz w:val="16"/>
              <w:szCs w:val="16"/>
              <w:lang w:val="de-DE" w:eastAsia="zh-CN"/>
            </w:rPr>
            <w:t>)</w:t>
          </w:r>
          <w:r w:rsidRPr="00951C80">
            <w:rPr>
              <w:rFonts w:ascii="Arial" w:eastAsia="MingLiU" w:hAnsi="Arial" w:cs="Arial"/>
              <w:b/>
              <w:bCs/>
              <w:color w:val="000000" w:themeColor="text1"/>
              <w:sz w:val="16"/>
              <w:szCs w:val="16"/>
              <w:lang w:val="de-DE" w:eastAsia="zh-CN"/>
            </w:rPr>
            <w:t xml:space="preserve"> </w:t>
          </w:r>
          <w:r w:rsidRPr="00710C6A">
            <w:rPr>
              <w:rFonts w:ascii="Arial" w:eastAsia="MingLiU" w:hAnsi="Arial" w:cs="Arial"/>
              <w:b/>
              <w:bCs/>
              <w:color w:val="000000" w:themeColor="text1"/>
              <w:sz w:val="16"/>
              <w:szCs w:val="16"/>
              <w:lang w:eastAsia="zh-CN"/>
            </w:rPr>
            <w:t>系列推</w:t>
          </w:r>
          <w:proofErr w:type="gramStart"/>
          <w:r w:rsidRPr="00710C6A">
            <w:rPr>
              <w:rFonts w:ascii="Arial" w:eastAsia="MingLiU" w:hAnsi="Arial" w:cs="Arial"/>
              <w:b/>
              <w:bCs/>
              <w:color w:val="000000" w:themeColor="text1"/>
              <w:sz w:val="16"/>
              <w:szCs w:val="16"/>
              <w:lang w:eastAsia="zh-CN"/>
            </w:rPr>
            <w:t>動</w:t>
          </w:r>
          <w:proofErr w:type="gramEnd"/>
          <w:r w:rsidRPr="00710C6A">
            <w:rPr>
              <w:rFonts w:ascii="Arial" w:eastAsia="MingLiU" w:hAnsi="Arial" w:cs="Arial"/>
              <w:b/>
              <w:bCs/>
              <w:color w:val="000000" w:themeColor="text1"/>
              <w:sz w:val="16"/>
              <w:szCs w:val="16"/>
              <w:lang w:eastAsia="zh-CN"/>
            </w:rPr>
            <w:t>智慧手錶</w:t>
          </w:r>
          <w:proofErr w:type="gramStart"/>
          <w:r w:rsidRPr="00710C6A">
            <w:rPr>
              <w:rFonts w:ascii="Arial" w:eastAsia="MingLiU" w:hAnsi="Arial" w:cs="Arial"/>
              <w:b/>
              <w:bCs/>
              <w:color w:val="000000" w:themeColor="text1"/>
              <w:sz w:val="16"/>
              <w:szCs w:val="16"/>
              <w:lang w:eastAsia="zh-CN"/>
            </w:rPr>
            <w:t>錶帶</w:t>
          </w:r>
          <w:proofErr w:type="gramEnd"/>
          <w:r w:rsidRPr="00710C6A">
            <w:rPr>
              <w:rFonts w:ascii="Arial" w:eastAsia="MingLiU" w:hAnsi="Arial" w:cs="Arial"/>
              <w:b/>
              <w:bCs/>
              <w:color w:val="000000" w:themeColor="text1"/>
              <w:sz w:val="16"/>
              <w:szCs w:val="16"/>
              <w:lang w:eastAsia="zh-CN"/>
            </w:rPr>
            <w:t>的永續發展</w:t>
          </w:r>
        </w:p>
        <w:p w14:paraId="29C94878" w14:textId="77777777" w:rsidR="00951C80" w:rsidRPr="00951C80" w:rsidRDefault="00951C80" w:rsidP="00951C80">
          <w:pPr>
            <w:spacing w:after="0" w:line="360" w:lineRule="auto"/>
            <w:ind w:left="-105"/>
            <w:jc w:val="both"/>
            <w:rPr>
              <w:rFonts w:ascii="Arial" w:eastAsia="MingLiU" w:hAnsi="Arial" w:cs="Arial"/>
              <w:b/>
              <w:bCs/>
              <w:color w:val="000000" w:themeColor="text1"/>
              <w:sz w:val="16"/>
              <w:szCs w:val="16"/>
              <w:lang w:val="de-DE" w:eastAsia="zh-CN"/>
            </w:rPr>
          </w:pPr>
          <w:r w:rsidRPr="00710C6A">
            <w:rPr>
              <w:rFonts w:ascii="Arial" w:eastAsia="MingLiU" w:hAnsi="Arial" w:cs="Arial"/>
              <w:b/>
              <w:bCs/>
              <w:color w:val="000000" w:themeColor="text1"/>
              <w:sz w:val="16"/>
              <w:szCs w:val="16"/>
              <w:lang w:eastAsia="zh-CN"/>
            </w:rPr>
            <w:t>吉隆坡</w:t>
          </w:r>
          <w:r w:rsidRPr="00951C80">
            <w:rPr>
              <w:rFonts w:ascii="Arial" w:hAnsi="Arial" w:cs="Arial" w:hint="eastAsia"/>
              <w:b/>
              <w:bCs/>
              <w:color w:val="000000" w:themeColor="text1"/>
              <w:sz w:val="16"/>
              <w:szCs w:val="16"/>
              <w:lang w:val="de-DE" w:eastAsia="zh-CN"/>
            </w:rPr>
            <w:t xml:space="preserve"> </w:t>
          </w:r>
          <w:r w:rsidRPr="00951C80">
            <w:rPr>
              <w:rFonts w:ascii="Arial" w:eastAsia="MingLiU" w:hAnsi="Arial" w:cs="Arial"/>
              <w:b/>
              <w:bCs/>
              <w:color w:val="000000" w:themeColor="text1"/>
              <w:sz w:val="16"/>
              <w:szCs w:val="16"/>
              <w:lang w:val="de-DE" w:eastAsia="zh-CN"/>
            </w:rPr>
            <w:t>，</w:t>
          </w:r>
          <w:r w:rsidRPr="00951C80">
            <w:rPr>
              <w:rFonts w:ascii="Arial" w:eastAsia="MingLiU" w:hAnsi="Arial" w:cs="Arial"/>
              <w:b/>
              <w:bCs/>
              <w:color w:val="000000" w:themeColor="text1"/>
              <w:sz w:val="16"/>
              <w:szCs w:val="16"/>
              <w:lang w:val="de-DE" w:eastAsia="zh-CN"/>
            </w:rPr>
            <w:t>2026</w:t>
          </w:r>
          <w:r w:rsidRPr="00710C6A">
            <w:rPr>
              <w:rFonts w:ascii="Arial" w:eastAsia="MingLiU" w:hAnsi="Arial" w:cs="Arial"/>
              <w:b/>
              <w:bCs/>
              <w:color w:val="000000" w:themeColor="text1"/>
              <w:sz w:val="16"/>
              <w:szCs w:val="16"/>
              <w:lang w:eastAsia="zh-CN"/>
            </w:rPr>
            <w:t>年</w:t>
          </w:r>
          <w:r w:rsidRPr="00951C80">
            <w:rPr>
              <w:rFonts w:ascii="Arial" w:eastAsia="MingLiU" w:hAnsi="Arial" w:cs="Arial"/>
              <w:b/>
              <w:bCs/>
              <w:color w:val="000000" w:themeColor="text1"/>
              <w:sz w:val="16"/>
              <w:szCs w:val="16"/>
              <w:lang w:val="de-DE" w:eastAsia="zh-CN"/>
            </w:rPr>
            <w:t>6</w:t>
          </w:r>
          <w:r w:rsidRPr="00710C6A">
            <w:rPr>
              <w:rFonts w:ascii="Arial" w:eastAsia="MingLiU" w:hAnsi="Arial" w:cs="Arial"/>
              <w:b/>
              <w:bCs/>
              <w:color w:val="000000" w:themeColor="text1"/>
              <w:sz w:val="16"/>
              <w:szCs w:val="16"/>
              <w:lang w:eastAsia="zh-CN"/>
            </w:rPr>
            <w:t>月</w:t>
          </w:r>
        </w:p>
        <w:p w14:paraId="1A56E795" w14:textId="6C97D3FE" w:rsidR="00502615" w:rsidRPr="00E6232E" w:rsidRDefault="00C03A1E" w:rsidP="000B103A">
          <w:pPr>
            <w:spacing w:after="0" w:line="360" w:lineRule="auto"/>
            <w:ind w:left="-105"/>
            <w:jc w:val="both"/>
            <w:rPr>
              <w:rFonts w:ascii="Arial" w:eastAsia="MingLiU" w:hAnsi="Arial" w:cs="Arial"/>
              <w:b/>
              <w:bCs/>
              <w:sz w:val="16"/>
              <w:szCs w:val="16"/>
              <w:lang w:val="de-DE" w:eastAsia="zh-CN"/>
            </w:rPr>
          </w:pPr>
          <w:r w:rsidRPr="00710C6A">
            <w:rPr>
              <w:rFonts w:ascii="Arial" w:eastAsia="MingLiU" w:hAnsi="Arial" w:cs="Arial"/>
              <w:b/>
              <w:sz w:val="16"/>
              <w:szCs w:val="16"/>
              <w:lang w:eastAsia="zh-CN"/>
            </w:rPr>
            <w:t>第</w:t>
          </w:r>
          <w:r w:rsidR="001A6108" w:rsidRPr="00E6232E">
            <w:rPr>
              <w:rFonts w:ascii="Arial" w:eastAsia="MingLiU" w:hAnsi="Arial" w:cs="Arial"/>
              <w:b/>
              <w:sz w:val="16"/>
              <w:szCs w:val="16"/>
              <w:lang w:val="de-DE" w:eastAsia="zh-CN"/>
            </w:rPr>
            <w:t xml:space="preserve"> </w:t>
          </w:r>
          <w:r w:rsidR="001A6108" w:rsidRPr="00710C6A">
            <w:rPr>
              <w:rFonts w:ascii="Arial" w:eastAsia="MingLiU" w:hAnsi="Arial" w:cs="Arial"/>
              <w:b/>
              <w:bCs/>
              <w:sz w:val="16"/>
              <w:szCs w:val="16"/>
            </w:rPr>
            <w:fldChar w:fldCharType="begin"/>
          </w:r>
          <w:r w:rsidR="001A6108" w:rsidRPr="00E6232E">
            <w:rPr>
              <w:rFonts w:ascii="Arial" w:eastAsia="MingLiU" w:hAnsi="Arial" w:cs="Arial"/>
              <w:b/>
              <w:bCs/>
              <w:sz w:val="16"/>
              <w:szCs w:val="16"/>
              <w:lang w:val="de-DE" w:eastAsia="zh-CN"/>
            </w:rPr>
            <w:instrText>PAGE  \* Arabic  \* MERGEFORMAT</w:instrText>
          </w:r>
          <w:r w:rsidR="001A6108" w:rsidRPr="00710C6A">
            <w:rPr>
              <w:rFonts w:ascii="Arial" w:eastAsia="MingLiU" w:hAnsi="Arial" w:cs="Arial"/>
              <w:b/>
              <w:bCs/>
              <w:sz w:val="16"/>
              <w:szCs w:val="16"/>
            </w:rPr>
            <w:fldChar w:fldCharType="separate"/>
          </w:r>
          <w:r w:rsidR="008E3FB4" w:rsidRPr="00E6232E">
            <w:rPr>
              <w:rFonts w:ascii="Arial" w:eastAsia="MingLiU" w:hAnsi="Arial" w:cs="Arial"/>
              <w:b/>
              <w:bCs/>
              <w:noProof/>
              <w:sz w:val="16"/>
              <w:szCs w:val="16"/>
              <w:lang w:val="de-DE" w:eastAsia="zh-CN"/>
            </w:rPr>
            <w:t>3</w:t>
          </w:r>
          <w:r w:rsidR="001A6108" w:rsidRPr="00710C6A">
            <w:rPr>
              <w:rFonts w:ascii="Arial" w:eastAsia="MingLiU" w:hAnsi="Arial" w:cs="Arial"/>
              <w:b/>
              <w:bCs/>
              <w:sz w:val="16"/>
              <w:szCs w:val="16"/>
            </w:rPr>
            <w:fldChar w:fldCharType="end"/>
          </w:r>
          <w:r w:rsidR="00710C6A" w:rsidRPr="00E6232E">
            <w:rPr>
              <w:rFonts w:ascii="Arial" w:eastAsia="MingLiU" w:hAnsi="Arial" w:cs="Arial"/>
              <w:b/>
              <w:bCs/>
              <w:sz w:val="16"/>
              <w:szCs w:val="16"/>
              <w:lang w:val="de-DE" w:eastAsia="zh-CN"/>
            </w:rPr>
            <w:t xml:space="preserve"> </w:t>
          </w:r>
          <w:r w:rsidR="00710C6A" w:rsidRPr="00710C6A">
            <w:rPr>
              <w:rFonts w:ascii="Arial" w:eastAsia="MingLiU" w:hAnsi="Arial" w:cs="Arial"/>
              <w:b/>
              <w:bCs/>
              <w:noProof/>
              <w:sz w:val="16"/>
              <w:szCs w:val="16"/>
              <w:lang w:eastAsia="zh-CN"/>
            </w:rPr>
            <w:t>頁</w:t>
          </w:r>
          <w:r w:rsidRPr="00E6232E">
            <w:rPr>
              <w:rFonts w:ascii="Arial" w:eastAsia="MingLiU" w:hAnsi="Arial" w:cs="Arial"/>
              <w:b/>
              <w:bCs/>
              <w:sz w:val="16"/>
              <w:szCs w:val="16"/>
              <w:lang w:val="de-DE" w:eastAsia="zh-CN"/>
            </w:rPr>
            <w:t>，</w:t>
          </w:r>
          <w:r w:rsidRPr="00710C6A">
            <w:rPr>
              <w:rFonts w:ascii="Arial" w:eastAsia="MingLiU" w:hAnsi="Arial" w:cs="Arial"/>
              <w:b/>
              <w:bCs/>
              <w:sz w:val="16"/>
              <w:szCs w:val="16"/>
              <w:lang w:eastAsia="zh-CN"/>
            </w:rPr>
            <w:t>共</w:t>
          </w:r>
          <w:r w:rsidR="001A6108" w:rsidRPr="00E6232E">
            <w:rPr>
              <w:rFonts w:ascii="Arial" w:eastAsia="MingLiU" w:hAnsi="Arial" w:cs="Arial"/>
              <w:b/>
              <w:sz w:val="16"/>
              <w:szCs w:val="16"/>
              <w:lang w:val="de-DE" w:eastAsia="zh-CN"/>
            </w:rPr>
            <w:t xml:space="preserve"> </w:t>
          </w:r>
          <w:r w:rsidR="001A6108" w:rsidRPr="00710C6A">
            <w:rPr>
              <w:rFonts w:ascii="Arial" w:eastAsia="MingLiU" w:hAnsi="Arial" w:cs="Arial"/>
              <w:b/>
              <w:bCs/>
              <w:noProof/>
              <w:sz w:val="16"/>
              <w:szCs w:val="16"/>
            </w:rPr>
            <w:fldChar w:fldCharType="begin"/>
          </w:r>
          <w:r w:rsidR="001A6108" w:rsidRPr="00E6232E">
            <w:rPr>
              <w:rFonts w:ascii="Arial" w:eastAsia="MingLiU" w:hAnsi="Arial" w:cs="Arial"/>
              <w:b/>
              <w:bCs/>
              <w:noProof/>
              <w:sz w:val="16"/>
              <w:szCs w:val="16"/>
              <w:lang w:val="de-DE" w:eastAsia="zh-CN"/>
            </w:rPr>
            <w:instrText>NUMPAGES  \* Arabic  \* MERGEFORMAT</w:instrText>
          </w:r>
          <w:r w:rsidR="001A6108" w:rsidRPr="00710C6A">
            <w:rPr>
              <w:rFonts w:ascii="Arial" w:eastAsia="MingLiU" w:hAnsi="Arial" w:cs="Arial"/>
              <w:b/>
              <w:bCs/>
              <w:noProof/>
              <w:sz w:val="16"/>
              <w:szCs w:val="16"/>
            </w:rPr>
            <w:fldChar w:fldCharType="separate"/>
          </w:r>
          <w:r w:rsidR="008E3FB4" w:rsidRPr="00E6232E">
            <w:rPr>
              <w:rFonts w:ascii="Arial" w:eastAsia="MingLiU" w:hAnsi="Arial" w:cs="Arial"/>
              <w:b/>
              <w:bCs/>
              <w:noProof/>
              <w:sz w:val="16"/>
              <w:szCs w:val="16"/>
              <w:lang w:val="de-DE" w:eastAsia="zh-CN"/>
            </w:rPr>
            <w:t>3</w:t>
          </w:r>
          <w:r w:rsidR="001A6108" w:rsidRPr="00710C6A">
            <w:rPr>
              <w:rFonts w:ascii="Arial" w:eastAsia="MingLiU" w:hAnsi="Arial" w:cs="Arial"/>
              <w:b/>
              <w:bCs/>
              <w:noProof/>
              <w:sz w:val="16"/>
              <w:szCs w:val="16"/>
            </w:rPr>
            <w:fldChar w:fldCharType="end"/>
          </w:r>
          <w:r w:rsidR="00710C6A" w:rsidRPr="00E6232E">
            <w:rPr>
              <w:rFonts w:ascii="Arial" w:eastAsia="MingLiU" w:hAnsi="Arial" w:cs="Arial"/>
              <w:b/>
              <w:bCs/>
              <w:noProof/>
              <w:sz w:val="16"/>
              <w:szCs w:val="16"/>
              <w:lang w:val="de-DE" w:eastAsia="zh-CN"/>
            </w:rPr>
            <w:t xml:space="preserve"> </w:t>
          </w:r>
          <w:r w:rsidR="00710C6A" w:rsidRPr="00710C6A">
            <w:rPr>
              <w:rFonts w:ascii="Arial" w:eastAsia="MingLiU" w:hAnsi="Arial" w:cs="Arial"/>
              <w:b/>
              <w:bCs/>
              <w:noProof/>
              <w:sz w:val="16"/>
              <w:szCs w:val="16"/>
              <w:lang w:eastAsia="zh-CN"/>
            </w:rPr>
            <w:t>頁</w:t>
          </w:r>
        </w:p>
      </w:tc>
    </w:tr>
  </w:tbl>
  <w:p w14:paraId="04F6FE79" w14:textId="77777777" w:rsidR="00F62AB8" w:rsidRPr="00E6232E" w:rsidRDefault="00F62AB8" w:rsidP="00502615">
    <w:pPr>
      <w:pStyle w:val="Header"/>
      <w:tabs>
        <w:tab w:val="clear" w:pos="4703"/>
        <w:tab w:val="clear" w:pos="9406"/>
      </w:tabs>
      <w:rPr>
        <w:rFonts w:ascii="Arial" w:hAnsi="Arial" w:cs="Arial"/>
        <w:sz w:val="20"/>
        <w:szCs w:val="20"/>
        <w:lang w:val="de-DE" w:eastAsia="zh-CN"/>
      </w:rPr>
    </w:pPr>
  </w:p>
  <w:p w14:paraId="6E21FD66" w14:textId="77777777" w:rsidR="001A1A47" w:rsidRPr="00E6232E"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55DCE5B6" w14:textId="77777777" w:rsidR="00710C6A" w:rsidRPr="00710C6A" w:rsidRDefault="00710C6A" w:rsidP="00710C6A">
          <w:pPr>
            <w:spacing w:after="0" w:line="360" w:lineRule="auto"/>
            <w:ind w:left="-105"/>
            <w:jc w:val="both"/>
            <w:rPr>
              <w:rFonts w:ascii="Arial" w:eastAsia="MingLiU" w:hAnsi="Arial" w:cs="Arial"/>
              <w:b/>
              <w:bCs/>
              <w:color w:val="365F91"/>
              <w:sz w:val="40"/>
              <w:szCs w:val="40"/>
              <w:lang w:eastAsia="zh-CN"/>
            </w:rPr>
          </w:pPr>
          <w:r w:rsidRPr="00710C6A">
            <w:rPr>
              <w:rFonts w:ascii="Arial" w:eastAsia="MingLiU" w:hAnsi="Arial" w:cs="Arial"/>
              <w:b/>
              <w:bCs/>
              <w:color w:val="365F91"/>
              <w:sz w:val="40"/>
              <w:szCs w:val="40"/>
              <w:lang w:eastAsia="zh-CN"/>
            </w:rPr>
            <w:t>新聞通訊</w:t>
          </w:r>
        </w:p>
        <w:p w14:paraId="16655647" w14:textId="05558DF7" w:rsidR="00710C6A" w:rsidRPr="00710C6A" w:rsidRDefault="00710C6A" w:rsidP="00710C6A">
          <w:pPr>
            <w:spacing w:after="0" w:line="360" w:lineRule="auto"/>
            <w:ind w:left="-105"/>
            <w:jc w:val="both"/>
            <w:rPr>
              <w:rFonts w:ascii="Arial" w:eastAsia="MingLiU" w:hAnsi="Arial" w:cs="Arial"/>
              <w:b/>
              <w:bCs/>
              <w:color w:val="000000" w:themeColor="text1"/>
              <w:sz w:val="16"/>
              <w:szCs w:val="16"/>
              <w:lang w:eastAsia="zh-CN"/>
            </w:rPr>
          </w:pPr>
          <w:r w:rsidRPr="00710C6A">
            <w:rPr>
              <w:rFonts w:ascii="Arial" w:eastAsia="MingLiU" w:hAnsi="Arial" w:cs="Arial"/>
              <w:b/>
              <w:bCs/>
              <w:color w:val="000000" w:themeColor="text1"/>
              <w:sz w:val="16"/>
              <w:szCs w:val="16"/>
              <w:lang w:eastAsia="zh-CN"/>
            </w:rPr>
            <w:t>凱柏膠寶透過凱柏膠寶</w:t>
          </w:r>
          <w:r w:rsidRPr="00710C6A">
            <w:rPr>
              <w:rFonts w:ascii="Arial" w:eastAsia="MingLiU" w:hAnsi="Arial" w:cs="Arial"/>
              <w:b/>
              <w:bCs/>
              <w:color w:val="000000" w:themeColor="text1"/>
              <w:sz w:val="16"/>
              <w:szCs w:val="16"/>
              <w:lang w:eastAsia="zh-CN"/>
            </w:rPr>
            <w:t xml:space="preserve"> R</w:t>
          </w:r>
          <w:r w:rsidR="00951C80">
            <w:rPr>
              <w:rFonts w:ascii="Arial" w:hAnsi="Arial" w:cs="Arial" w:hint="eastAsia"/>
              <w:b/>
              <w:bCs/>
              <w:color w:val="000000" w:themeColor="text1"/>
              <w:sz w:val="16"/>
              <w:szCs w:val="16"/>
              <w:lang w:eastAsia="zh-CN"/>
            </w:rPr>
            <w:t xml:space="preserve"> </w:t>
          </w:r>
          <w:r w:rsidR="00951C80">
            <w:rPr>
              <w:rFonts w:asciiTheme="minorEastAsia" w:hAnsiTheme="minorEastAsia" w:cs="Arial" w:hint="eastAsia"/>
              <w:b/>
              <w:bCs/>
              <w:color w:val="000000" w:themeColor="text1"/>
              <w:sz w:val="16"/>
              <w:szCs w:val="16"/>
              <w:lang w:eastAsia="zh-CN"/>
            </w:rPr>
            <w:t>(</w:t>
          </w:r>
          <w:r w:rsidRPr="00710C6A">
            <w:rPr>
              <w:rFonts w:ascii="Arial" w:eastAsia="MingLiU" w:hAnsi="Arial" w:cs="Arial"/>
              <w:b/>
              <w:bCs/>
              <w:color w:val="000000" w:themeColor="text1"/>
              <w:sz w:val="16"/>
              <w:szCs w:val="16"/>
              <w:lang w:eastAsia="zh-CN"/>
            </w:rPr>
            <w:t>THERMOLAST</w:t>
          </w:r>
          <w:r w:rsidRPr="00951C80">
            <w:rPr>
              <w:rFonts w:ascii="Arial" w:eastAsia="MingLiU" w:hAnsi="Arial" w:cs="Arial"/>
              <w:b/>
              <w:bCs/>
              <w:color w:val="000000" w:themeColor="text1"/>
              <w:sz w:val="16"/>
              <w:szCs w:val="16"/>
              <w:vertAlign w:val="superscript"/>
              <w:lang w:eastAsia="zh-CN"/>
            </w:rPr>
            <w:t>®</w:t>
          </w:r>
          <w:r w:rsidRPr="00710C6A">
            <w:rPr>
              <w:rFonts w:ascii="Arial" w:eastAsia="MingLiU" w:hAnsi="Arial" w:cs="Arial"/>
              <w:b/>
              <w:bCs/>
              <w:color w:val="000000" w:themeColor="text1"/>
              <w:sz w:val="16"/>
              <w:szCs w:val="16"/>
              <w:lang w:eastAsia="zh-CN"/>
            </w:rPr>
            <w:t xml:space="preserve"> R</w:t>
          </w:r>
          <w:r w:rsidR="00951C80">
            <w:rPr>
              <w:rFonts w:ascii="Arial" w:hAnsi="Arial" w:cs="Arial" w:hint="eastAsia"/>
              <w:b/>
              <w:bCs/>
              <w:color w:val="000000" w:themeColor="text1"/>
              <w:sz w:val="16"/>
              <w:szCs w:val="16"/>
              <w:lang w:eastAsia="zh-CN"/>
            </w:rPr>
            <w:t>)</w:t>
          </w:r>
          <w:r w:rsidRPr="00710C6A">
            <w:rPr>
              <w:rFonts w:ascii="Arial" w:eastAsia="MingLiU" w:hAnsi="Arial" w:cs="Arial"/>
              <w:b/>
              <w:bCs/>
              <w:color w:val="000000" w:themeColor="text1"/>
              <w:sz w:val="16"/>
              <w:szCs w:val="16"/>
              <w:lang w:eastAsia="zh-CN"/>
            </w:rPr>
            <w:t xml:space="preserve"> </w:t>
          </w:r>
          <w:r w:rsidRPr="00710C6A">
            <w:rPr>
              <w:rFonts w:ascii="Arial" w:eastAsia="MingLiU" w:hAnsi="Arial" w:cs="Arial"/>
              <w:b/>
              <w:bCs/>
              <w:color w:val="000000" w:themeColor="text1"/>
              <w:sz w:val="16"/>
              <w:szCs w:val="16"/>
              <w:lang w:eastAsia="zh-CN"/>
            </w:rPr>
            <w:t>系列推</w:t>
          </w:r>
          <w:proofErr w:type="gramStart"/>
          <w:r w:rsidRPr="00710C6A">
            <w:rPr>
              <w:rFonts w:ascii="Arial" w:eastAsia="MingLiU" w:hAnsi="Arial" w:cs="Arial"/>
              <w:b/>
              <w:bCs/>
              <w:color w:val="000000" w:themeColor="text1"/>
              <w:sz w:val="16"/>
              <w:szCs w:val="16"/>
              <w:lang w:eastAsia="zh-CN"/>
            </w:rPr>
            <w:t>動</w:t>
          </w:r>
          <w:proofErr w:type="gramEnd"/>
          <w:r w:rsidRPr="00710C6A">
            <w:rPr>
              <w:rFonts w:ascii="Arial" w:eastAsia="MingLiU" w:hAnsi="Arial" w:cs="Arial"/>
              <w:b/>
              <w:bCs/>
              <w:color w:val="000000" w:themeColor="text1"/>
              <w:sz w:val="16"/>
              <w:szCs w:val="16"/>
              <w:lang w:eastAsia="zh-CN"/>
            </w:rPr>
            <w:t>智慧手錶</w:t>
          </w:r>
          <w:proofErr w:type="gramStart"/>
          <w:r w:rsidRPr="00710C6A">
            <w:rPr>
              <w:rFonts w:ascii="Arial" w:eastAsia="MingLiU" w:hAnsi="Arial" w:cs="Arial"/>
              <w:b/>
              <w:bCs/>
              <w:color w:val="000000" w:themeColor="text1"/>
              <w:sz w:val="16"/>
              <w:szCs w:val="16"/>
              <w:lang w:eastAsia="zh-CN"/>
            </w:rPr>
            <w:t>錶帶</w:t>
          </w:r>
          <w:proofErr w:type="gramEnd"/>
          <w:r w:rsidRPr="00710C6A">
            <w:rPr>
              <w:rFonts w:ascii="Arial" w:eastAsia="MingLiU" w:hAnsi="Arial" w:cs="Arial"/>
              <w:b/>
              <w:bCs/>
              <w:color w:val="000000" w:themeColor="text1"/>
              <w:sz w:val="16"/>
              <w:szCs w:val="16"/>
              <w:lang w:eastAsia="zh-CN"/>
            </w:rPr>
            <w:t>的永續發展</w:t>
          </w:r>
        </w:p>
        <w:p w14:paraId="0D8076C9" w14:textId="2F0769EE" w:rsidR="00710C6A" w:rsidRPr="00710C6A" w:rsidRDefault="00710C6A" w:rsidP="00710C6A">
          <w:pPr>
            <w:spacing w:after="0" w:line="360" w:lineRule="auto"/>
            <w:ind w:left="-105"/>
            <w:jc w:val="both"/>
            <w:rPr>
              <w:rFonts w:ascii="Arial" w:eastAsia="MingLiU" w:hAnsi="Arial" w:cs="Arial"/>
              <w:b/>
              <w:bCs/>
              <w:color w:val="000000" w:themeColor="text1"/>
              <w:sz w:val="16"/>
              <w:szCs w:val="16"/>
              <w:lang w:eastAsia="zh-CN"/>
            </w:rPr>
          </w:pPr>
          <w:r w:rsidRPr="00710C6A">
            <w:rPr>
              <w:rFonts w:ascii="Arial" w:eastAsia="MingLiU" w:hAnsi="Arial" w:cs="Arial"/>
              <w:b/>
              <w:bCs/>
              <w:color w:val="000000" w:themeColor="text1"/>
              <w:sz w:val="16"/>
              <w:szCs w:val="16"/>
              <w:lang w:eastAsia="zh-CN"/>
            </w:rPr>
            <w:t>吉隆坡</w:t>
          </w:r>
          <w:r>
            <w:rPr>
              <w:rFonts w:ascii="Arial" w:hAnsi="Arial" w:cs="Arial" w:hint="eastAsia"/>
              <w:b/>
              <w:bCs/>
              <w:color w:val="000000" w:themeColor="text1"/>
              <w:sz w:val="16"/>
              <w:szCs w:val="16"/>
              <w:lang w:eastAsia="zh-CN"/>
            </w:rPr>
            <w:t xml:space="preserve"> </w:t>
          </w:r>
          <w:r w:rsidRPr="00710C6A">
            <w:rPr>
              <w:rFonts w:ascii="Arial" w:eastAsia="MingLiU" w:hAnsi="Arial" w:cs="Arial"/>
              <w:b/>
              <w:bCs/>
              <w:color w:val="000000" w:themeColor="text1"/>
              <w:sz w:val="16"/>
              <w:szCs w:val="16"/>
              <w:lang w:eastAsia="zh-CN"/>
            </w:rPr>
            <w:t>，</w:t>
          </w:r>
          <w:r w:rsidRPr="00710C6A">
            <w:rPr>
              <w:rFonts w:ascii="Arial" w:eastAsia="MingLiU" w:hAnsi="Arial" w:cs="Arial"/>
              <w:b/>
              <w:bCs/>
              <w:color w:val="000000" w:themeColor="text1"/>
              <w:sz w:val="16"/>
              <w:szCs w:val="16"/>
              <w:lang w:eastAsia="zh-CN"/>
            </w:rPr>
            <w:t>2026</w:t>
          </w:r>
          <w:r w:rsidRPr="00710C6A">
            <w:rPr>
              <w:rFonts w:ascii="Arial" w:eastAsia="MingLiU" w:hAnsi="Arial" w:cs="Arial"/>
              <w:b/>
              <w:bCs/>
              <w:color w:val="000000" w:themeColor="text1"/>
              <w:sz w:val="16"/>
              <w:szCs w:val="16"/>
              <w:lang w:eastAsia="zh-CN"/>
            </w:rPr>
            <w:t>年</w:t>
          </w:r>
          <w:r w:rsidRPr="00710C6A">
            <w:rPr>
              <w:rFonts w:ascii="Arial" w:eastAsia="MingLiU" w:hAnsi="Arial" w:cs="Arial"/>
              <w:b/>
              <w:bCs/>
              <w:color w:val="000000" w:themeColor="text1"/>
              <w:sz w:val="16"/>
              <w:szCs w:val="16"/>
              <w:lang w:eastAsia="zh-CN"/>
            </w:rPr>
            <w:t>6</w:t>
          </w:r>
          <w:r w:rsidRPr="00710C6A">
            <w:rPr>
              <w:rFonts w:ascii="Arial" w:eastAsia="MingLiU" w:hAnsi="Arial" w:cs="Arial"/>
              <w:b/>
              <w:bCs/>
              <w:color w:val="000000" w:themeColor="text1"/>
              <w:sz w:val="16"/>
              <w:szCs w:val="16"/>
              <w:lang w:eastAsia="zh-CN"/>
            </w:rPr>
            <w:t>月</w:t>
          </w:r>
        </w:p>
        <w:p w14:paraId="4BE48C59" w14:textId="54B026AD" w:rsidR="003C4170" w:rsidRPr="00073D11" w:rsidRDefault="00C03A1E" w:rsidP="00710C6A">
          <w:pPr>
            <w:spacing w:after="0" w:line="360" w:lineRule="auto"/>
            <w:ind w:left="-105"/>
            <w:jc w:val="both"/>
            <w:rPr>
              <w:rFonts w:ascii="Arial" w:hAnsi="Arial" w:cs="Arial"/>
              <w:b/>
              <w:bCs/>
              <w:sz w:val="16"/>
              <w:szCs w:val="16"/>
              <w:lang w:eastAsia="zh-CN"/>
            </w:rPr>
          </w:pPr>
          <w:r w:rsidRPr="00710C6A">
            <w:rPr>
              <w:rFonts w:ascii="Arial" w:eastAsia="MingLiU" w:hAnsi="Arial" w:cs="Arial"/>
              <w:b/>
              <w:sz w:val="16"/>
              <w:szCs w:val="16"/>
              <w:lang w:eastAsia="zh-CN"/>
            </w:rPr>
            <w:t>第</w:t>
          </w:r>
          <w:r w:rsidR="003C4170" w:rsidRPr="00710C6A">
            <w:rPr>
              <w:rFonts w:ascii="Arial" w:eastAsia="MingLiU" w:hAnsi="Arial" w:cs="Arial"/>
              <w:b/>
              <w:sz w:val="16"/>
              <w:szCs w:val="16"/>
              <w:lang w:eastAsia="zh-CN"/>
            </w:rPr>
            <w:t xml:space="preserve"> </w:t>
          </w:r>
          <w:r w:rsidR="003C4170" w:rsidRPr="00710C6A">
            <w:rPr>
              <w:rFonts w:ascii="Arial" w:eastAsia="MingLiU" w:hAnsi="Arial" w:cs="Arial"/>
              <w:b/>
              <w:bCs/>
              <w:sz w:val="16"/>
              <w:szCs w:val="16"/>
            </w:rPr>
            <w:fldChar w:fldCharType="begin"/>
          </w:r>
          <w:r w:rsidR="003C4170" w:rsidRPr="00710C6A">
            <w:rPr>
              <w:rFonts w:ascii="Arial" w:eastAsia="MingLiU" w:hAnsi="Arial" w:cs="Arial"/>
              <w:b/>
              <w:bCs/>
              <w:sz w:val="16"/>
              <w:szCs w:val="16"/>
              <w:lang w:eastAsia="zh-CN"/>
            </w:rPr>
            <w:instrText>PAGE  \* Arabic  \* MERGEFORMAT</w:instrText>
          </w:r>
          <w:r w:rsidR="003C4170" w:rsidRPr="00710C6A">
            <w:rPr>
              <w:rFonts w:ascii="Arial" w:eastAsia="MingLiU" w:hAnsi="Arial" w:cs="Arial"/>
              <w:b/>
              <w:bCs/>
              <w:sz w:val="16"/>
              <w:szCs w:val="16"/>
            </w:rPr>
            <w:fldChar w:fldCharType="separate"/>
          </w:r>
          <w:r w:rsidR="008E3FB4" w:rsidRPr="00710C6A">
            <w:rPr>
              <w:rFonts w:ascii="Arial" w:eastAsia="MingLiU" w:hAnsi="Arial" w:cs="Arial"/>
              <w:b/>
              <w:bCs/>
              <w:noProof/>
              <w:sz w:val="16"/>
              <w:szCs w:val="16"/>
              <w:lang w:eastAsia="zh-CN"/>
            </w:rPr>
            <w:t>1</w:t>
          </w:r>
          <w:r w:rsidR="003C4170" w:rsidRPr="00710C6A">
            <w:rPr>
              <w:rFonts w:ascii="Arial" w:eastAsia="MingLiU" w:hAnsi="Arial" w:cs="Arial"/>
              <w:b/>
              <w:bCs/>
              <w:sz w:val="16"/>
              <w:szCs w:val="16"/>
            </w:rPr>
            <w:fldChar w:fldCharType="end"/>
          </w:r>
          <w:r w:rsidR="00710C6A" w:rsidRPr="00710C6A">
            <w:rPr>
              <w:rFonts w:ascii="Arial" w:eastAsia="MingLiU" w:hAnsi="Arial" w:cs="Arial"/>
              <w:b/>
              <w:bCs/>
              <w:sz w:val="16"/>
              <w:szCs w:val="16"/>
              <w:lang w:eastAsia="zh-CN"/>
            </w:rPr>
            <w:t xml:space="preserve"> </w:t>
          </w:r>
          <w:r w:rsidR="00710C6A" w:rsidRPr="00710C6A">
            <w:rPr>
              <w:rFonts w:ascii="Arial" w:eastAsia="MingLiU" w:hAnsi="Arial" w:cs="Arial"/>
              <w:b/>
              <w:bCs/>
              <w:sz w:val="16"/>
              <w:szCs w:val="16"/>
              <w:lang w:eastAsia="zh-CN"/>
            </w:rPr>
            <w:t>頁</w:t>
          </w:r>
          <w:r w:rsidRPr="00710C6A">
            <w:rPr>
              <w:rFonts w:ascii="Arial" w:eastAsia="MingLiU" w:hAnsi="Arial" w:cs="Arial"/>
              <w:b/>
              <w:bCs/>
              <w:sz w:val="16"/>
              <w:szCs w:val="16"/>
              <w:lang w:eastAsia="zh-CN"/>
            </w:rPr>
            <w:t>，共</w:t>
          </w:r>
          <w:r w:rsidR="003C4170" w:rsidRPr="00710C6A">
            <w:rPr>
              <w:rFonts w:ascii="Arial" w:eastAsia="MingLiU" w:hAnsi="Arial" w:cs="Arial"/>
              <w:b/>
              <w:sz w:val="16"/>
              <w:szCs w:val="16"/>
              <w:lang w:eastAsia="zh-CN"/>
            </w:rPr>
            <w:t xml:space="preserve"> </w:t>
          </w:r>
          <w:r w:rsidR="003C4170" w:rsidRPr="00710C6A">
            <w:rPr>
              <w:rFonts w:ascii="Arial" w:eastAsia="MingLiU" w:hAnsi="Arial" w:cs="Arial"/>
              <w:b/>
              <w:bCs/>
              <w:noProof/>
              <w:sz w:val="16"/>
              <w:szCs w:val="16"/>
            </w:rPr>
            <w:fldChar w:fldCharType="begin"/>
          </w:r>
          <w:r w:rsidR="003C4170" w:rsidRPr="00710C6A">
            <w:rPr>
              <w:rFonts w:ascii="Arial" w:eastAsia="MingLiU" w:hAnsi="Arial" w:cs="Arial"/>
              <w:b/>
              <w:bCs/>
              <w:noProof/>
              <w:sz w:val="16"/>
              <w:szCs w:val="16"/>
              <w:lang w:eastAsia="zh-CN"/>
            </w:rPr>
            <w:instrText>NUMPAGES  \* Arabic  \* MERGEFORMAT</w:instrText>
          </w:r>
          <w:r w:rsidR="003C4170" w:rsidRPr="00710C6A">
            <w:rPr>
              <w:rFonts w:ascii="Arial" w:eastAsia="MingLiU" w:hAnsi="Arial" w:cs="Arial"/>
              <w:b/>
              <w:bCs/>
              <w:noProof/>
              <w:sz w:val="16"/>
              <w:szCs w:val="16"/>
            </w:rPr>
            <w:fldChar w:fldCharType="separate"/>
          </w:r>
          <w:r w:rsidR="008E3FB4" w:rsidRPr="00710C6A">
            <w:rPr>
              <w:rFonts w:ascii="Arial" w:eastAsia="MingLiU" w:hAnsi="Arial" w:cs="Arial"/>
              <w:b/>
              <w:bCs/>
              <w:noProof/>
              <w:sz w:val="16"/>
              <w:szCs w:val="16"/>
              <w:lang w:eastAsia="zh-CN"/>
            </w:rPr>
            <w:t>3</w:t>
          </w:r>
          <w:r w:rsidR="003C4170" w:rsidRPr="00710C6A">
            <w:rPr>
              <w:rFonts w:ascii="Arial" w:eastAsia="MingLiU" w:hAnsi="Arial" w:cs="Arial"/>
              <w:b/>
              <w:bCs/>
              <w:noProof/>
              <w:sz w:val="16"/>
              <w:szCs w:val="16"/>
            </w:rPr>
            <w:fldChar w:fldCharType="end"/>
          </w:r>
          <w:r w:rsidR="00710C6A" w:rsidRPr="00710C6A">
            <w:rPr>
              <w:rFonts w:ascii="Arial" w:eastAsia="MingLiU" w:hAnsi="Arial" w:cs="Arial"/>
              <w:b/>
              <w:bCs/>
              <w:noProof/>
              <w:sz w:val="16"/>
              <w:szCs w:val="16"/>
              <w:lang w:eastAsia="zh-CN"/>
            </w:rPr>
            <w:t xml:space="preserve"> </w:t>
          </w:r>
          <w:r w:rsidR="00710C6A" w:rsidRPr="00710C6A">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2C84E2FB" w:rsidR="003C4170" w:rsidRPr="00502615" w:rsidRDefault="00710C6A" w:rsidP="003C4170">
          <w:pPr>
            <w:pStyle w:val="Header"/>
            <w:tabs>
              <w:tab w:val="clear" w:pos="4703"/>
            </w:tabs>
            <w:rPr>
              <w:rFonts w:ascii="Arial" w:hAnsi="Arial" w:cs="Arial"/>
              <w:sz w:val="16"/>
              <w:szCs w:val="16"/>
            </w:rPr>
          </w:pPr>
          <w:proofErr w:type="spellStart"/>
          <w:r w:rsidRPr="00710C6A">
            <w:rPr>
              <w:rFonts w:ascii="Arial" w:hAnsi="Arial" w:hint="eastAsia"/>
              <w:sz w:val="16"/>
            </w:rPr>
            <w:t>電話</w:t>
          </w:r>
          <w:proofErr w:type="spellEnd"/>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69BF"/>
    <w:rsid w:val="00020304"/>
    <w:rsid w:val="00020FB5"/>
    <w:rsid w:val="00022CB1"/>
    <w:rsid w:val="00023A0F"/>
    <w:rsid w:val="00027C20"/>
    <w:rsid w:val="00034709"/>
    <w:rsid w:val="00035D86"/>
    <w:rsid w:val="00041B77"/>
    <w:rsid w:val="00044BDB"/>
    <w:rsid w:val="000457C6"/>
    <w:rsid w:val="0004695A"/>
    <w:rsid w:val="00047CA0"/>
    <w:rsid w:val="00050A06"/>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564E"/>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30E6"/>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8A0"/>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1EF5"/>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5903"/>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3766"/>
    <w:rsid w:val="00304543"/>
    <w:rsid w:val="00310A64"/>
    <w:rsid w:val="00310AB3"/>
    <w:rsid w:val="00312545"/>
    <w:rsid w:val="003200C5"/>
    <w:rsid w:val="00324D73"/>
    <w:rsid w:val="00325394"/>
    <w:rsid w:val="00325EA7"/>
    <w:rsid w:val="00326FA2"/>
    <w:rsid w:val="0033017E"/>
    <w:rsid w:val="00333CD5"/>
    <w:rsid w:val="0033572F"/>
    <w:rsid w:val="00337A63"/>
    <w:rsid w:val="00340D67"/>
    <w:rsid w:val="003451E9"/>
    <w:rsid w:val="00347067"/>
    <w:rsid w:val="0035152E"/>
    <w:rsid w:val="0035328E"/>
    <w:rsid w:val="00356006"/>
    <w:rsid w:val="00357C6A"/>
    <w:rsid w:val="00360408"/>
    <w:rsid w:val="0036326A"/>
    <w:rsid w:val="00364268"/>
    <w:rsid w:val="0036557B"/>
    <w:rsid w:val="003700BF"/>
    <w:rsid w:val="00371781"/>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65BD"/>
    <w:rsid w:val="003C6DEF"/>
    <w:rsid w:val="003C78DA"/>
    <w:rsid w:val="003D0063"/>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0F5E"/>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0C90"/>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0C3"/>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38E1"/>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4D8E"/>
    <w:rsid w:val="006F5C5A"/>
    <w:rsid w:val="006F5DF8"/>
    <w:rsid w:val="006F63C6"/>
    <w:rsid w:val="006F7F1E"/>
    <w:rsid w:val="00702A9F"/>
    <w:rsid w:val="007032E6"/>
    <w:rsid w:val="00706824"/>
    <w:rsid w:val="0070773F"/>
    <w:rsid w:val="00710C6A"/>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56663"/>
    <w:rsid w:val="0076079D"/>
    <w:rsid w:val="007620DB"/>
    <w:rsid w:val="00762555"/>
    <w:rsid w:val="00764DBE"/>
    <w:rsid w:val="0076732E"/>
    <w:rsid w:val="00775377"/>
    <w:rsid w:val="0077610C"/>
    <w:rsid w:val="00781978"/>
    <w:rsid w:val="0078239C"/>
    <w:rsid w:val="00782483"/>
    <w:rsid w:val="00782F95"/>
    <w:rsid w:val="007831E2"/>
    <w:rsid w:val="00784C57"/>
    <w:rsid w:val="00785F5E"/>
    <w:rsid w:val="00786798"/>
    <w:rsid w:val="007935B6"/>
    <w:rsid w:val="00793BF4"/>
    <w:rsid w:val="00796E8F"/>
    <w:rsid w:val="007974C7"/>
    <w:rsid w:val="007A197B"/>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3731"/>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11B"/>
    <w:rsid w:val="00885D5F"/>
    <w:rsid w:val="00885DC5"/>
    <w:rsid w:val="00885E31"/>
    <w:rsid w:val="008868FE"/>
    <w:rsid w:val="00887A45"/>
    <w:rsid w:val="00892BAF"/>
    <w:rsid w:val="00892BB3"/>
    <w:rsid w:val="00893341"/>
    <w:rsid w:val="00893400"/>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1939"/>
    <w:rsid w:val="008E3FB4"/>
    <w:rsid w:val="008E5B5F"/>
    <w:rsid w:val="008E7663"/>
    <w:rsid w:val="008F1106"/>
    <w:rsid w:val="008F3C99"/>
    <w:rsid w:val="008F55F4"/>
    <w:rsid w:val="008F55FD"/>
    <w:rsid w:val="008F5957"/>
    <w:rsid w:val="008F7818"/>
    <w:rsid w:val="00900127"/>
    <w:rsid w:val="0090062A"/>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1C80"/>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5A21"/>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6ADB"/>
    <w:rsid w:val="009E74A0"/>
    <w:rsid w:val="009F499B"/>
    <w:rsid w:val="009F619F"/>
    <w:rsid w:val="009F61CE"/>
    <w:rsid w:val="00A034FB"/>
    <w:rsid w:val="00A03A7D"/>
    <w:rsid w:val="00A04274"/>
    <w:rsid w:val="00A04DFF"/>
    <w:rsid w:val="00A0563F"/>
    <w:rsid w:val="00A12B61"/>
    <w:rsid w:val="00A174CA"/>
    <w:rsid w:val="00A22295"/>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58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2B85"/>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444"/>
    <w:rsid w:val="00B73EDB"/>
    <w:rsid w:val="00B777F2"/>
    <w:rsid w:val="00B80B6F"/>
    <w:rsid w:val="00B81B58"/>
    <w:rsid w:val="00B82A20"/>
    <w:rsid w:val="00B834D1"/>
    <w:rsid w:val="00B846A8"/>
    <w:rsid w:val="00B85723"/>
    <w:rsid w:val="00B86215"/>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03A1E"/>
    <w:rsid w:val="00C10035"/>
    <w:rsid w:val="00C10AEA"/>
    <w:rsid w:val="00C13AA4"/>
    <w:rsid w:val="00C153F5"/>
    <w:rsid w:val="00C15806"/>
    <w:rsid w:val="00C163EB"/>
    <w:rsid w:val="00C21470"/>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47B2"/>
    <w:rsid w:val="00C765FC"/>
    <w:rsid w:val="00C8056E"/>
    <w:rsid w:val="00C81680"/>
    <w:rsid w:val="00C8737A"/>
    <w:rsid w:val="00C915FA"/>
    <w:rsid w:val="00C947D4"/>
    <w:rsid w:val="00C95294"/>
    <w:rsid w:val="00C97AAF"/>
    <w:rsid w:val="00CA04C3"/>
    <w:rsid w:val="00CA265C"/>
    <w:rsid w:val="00CA35FC"/>
    <w:rsid w:val="00CA7190"/>
    <w:rsid w:val="00CA7745"/>
    <w:rsid w:val="00CB0BF4"/>
    <w:rsid w:val="00CB0F0F"/>
    <w:rsid w:val="00CB3B01"/>
    <w:rsid w:val="00CB44DD"/>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7EE"/>
    <w:rsid w:val="00D50D0C"/>
    <w:rsid w:val="00D52738"/>
    <w:rsid w:val="00D54E62"/>
    <w:rsid w:val="00D570E8"/>
    <w:rsid w:val="00D619AD"/>
    <w:rsid w:val="00D625E9"/>
    <w:rsid w:val="00D6472D"/>
    <w:rsid w:val="00D72457"/>
    <w:rsid w:val="00D81F17"/>
    <w:rsid w:val="00D821DB"/>
    <w:rsid w:val="00D8276E"/>
    <w:rsid w:val="00D82FE2"/>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241AF"/>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32E"/>
    <w:rsid w:val="00E628B9"/>
    <w:rsid w:val="00E63371"/>
    <w:rsid w:val="00E63E21"/>
    <w:rsid w:val="00E72840"/>
    <w:rsid w:val="00E75CF3"/>
    <w:rsid w:val="00E812C0"/>
    <w:rsid w:val="00E85ACE"/>
    <w:rsid w:val="00E86C2A"/>
    <w:rsid w:val="00E872C3"/>
    <w:rsid w:val="00E873E0"/>
    <w:rsid w:val="00E908C9"/>
    <w:rsid w:val="00E90E3A"/>
    <w:rsid w:val="00E91051"/>
    <w:rsid w:val="00E92263"/>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99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36CF"/>
    <w:rsid w:val="00FC5673"/>
    <w:rsid w:val="00FD0B54"/>
    <w:rsid w:val="00FD399E"/>
    <w:rsid w:val="00FD46CB"/>
    <w:rsid w:val="00FE0B26"/>
    <w:rsid w:val="00FE170A"/>
    <w:rsid w:val="00FE1DBE"/>
    <w:rsid w:val="00FE31CD"/>
    <w:rsid w:val="00FE4104"/>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E5%87%B1%E6%9F%8F%E8%86%A0%E5%AF%B6-%E6%88%90%E5%B0%B1%E4%BE%BF%E6%94%9C%E5%BC%8F%E9%9F%B3%E9%9F%BF" TargetMode="External"/><Relationship Id="rId18" Type="http://schemas.openxmlformats.org/officeDocument/2006/relationships/hyperlink" Target="https://www.kraiburg-tpe.com/zh-hans/node/613"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zh-hans/%E5%8F%AF%E6%8C%81%E7%BB%AD%E6%80%A7%E5%8F%91%E5%B1%95"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5%85%A8%E7%90%83%E5%9B%9E%E6%94%B6%E6%A0%87%E5%87%86-GRS-%E8%AE%A4%E8%AF%81"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sustainable-tpes-cutting-edge-mobile-accessories" TargetMode="External"/><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schemas.microsoft.com/office/infopath/2007/PartnerControls"/>
    <ds:schemaRef ds:uri="http://purl.org/dc/terms/"/>
    <ds:schemaRef ds:uri="http://schemas.microsoft.com/office/2006/documentManagement/types"/>
    <ds:schemaRef ds:uri="http://www.w3.org/XML/1998/namespace"/>
    <ds:schemaRef ds:uri="http://schemas.microsoft.com/office/2006/metadata/properties"/>
    <ds:schemaRef ds:uri="8d3818be-6f21-4c29-ab13-78e30dc982d3"/>
    <ds:schemaRef ds:uri="b0aac98f-77e3-488e-b1d0-e526279ba76f"/>
    <ds:schemaRef ds:uri="http://purl.org/dc/dcmityp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E923708E-BED9-4D93-9264-D7E429802C38}"/>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459</Words>
  <Characters>2620</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7</cp:revision>
  <cp:lastPrinted>2026-05-13T06:59:00Z</cp:lastPrinted>
  <dcterms:created xsi:type="dcterms:W3CDTF">2026-04-07T09:23:00Z</dcterms:created>
  <dcterms:modified xsi:type="dcterms:W3CDTF">2026-05-13T06:59:00Z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